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C141F" w14:textId="77777777" w:rsidR="00F92B79" w:rsidRPr="00A96B71" w:rsidRDefault="00F92B79" w:rsidP="0033381D">
      <w:pPr>
        <w:widowControl w:val="0"/>
        <w:spacing w:after="0"/>
        <w:ind w:right="-86"/>
        <w:jc w:val="center"/>
        <w:rPr>
          <w:rFonts w:ascii="Arial" w:hAnsi="Arial" w:cs="Arial"/>
          <w:b/>
          <w:sz w:val="24"/>
          <w:szCs w:val="24"/>
        </w:rPr>
      </w:pPr>
      <w:r w:rsidRPr="00A96B71">
        <w:rPr>
          <w:rFonts w:ascii="Arial" w:hAnsi="Arial" w:cs="Arial"/>
          <w:b/>
          <w:sz w:val="24"/>
          <w:szCs w:val="24"/>
        </w:rPr>
        <w:t>ANNUAL PROFESSIONAL ACTIVITY REPORT (APAR)</w:t>
      </w:r>
    </w:p>
    <w:p w14:paraId="38ACA4E8" w14:textId="77777777" w:rsidR="00F92B79" w:rsidRPr="00A96B71" w:rsidRDefault="00F92B79" w:rsidP="0033381D">
      <w:pPr>
        <w:widowControl w:val="0"/>
        <w:spacing w:after="0"/>
        <w:ind w:right="-86"/>
        <w:jc w:val="center"/>
        <w:rPr>
          <w:rFonts w:ascii="Arial" w:hAnsi="Arial" w:cs="Arial"/>
          <w:b/>
          <w:sz w:val="24"/>
          <w:szCs w:val="24"/>
        </w:rPr>
      </w:pPr>
      <w:r w:rsidRPr="00A96B71">
        <w:rPr>
          <w:rFonts w:ascii="Arial" w:hAnsi="Arial" w:cs="Arial"/>
          <w:b/>
          <w:sz w:val="24"/>
          <w:szCs w:val="24"/>
        </w:rPr>
        <w:t>OF FACULTY MEMBER TO THE CHAIR AND DEAN</w:t>
      </w:r>
    </w:p>
    <w:p w14:paraId="523F223C" w14:textId="77777777" w:rsidR="00F92B79" w:rsidRPr="00A96B71" w:rsidRDefault="00F92B79" w:rsidP="00704130">
      <w:pPr>
        <w:widowControl w:val="0"/>
        <w:spacing w:after="0"/>
        <w:ind w:right="-86"/>
        <w:rPr>
          <w:rFonts w:ascii="Arial" w:hAnsi="Arial" w:cs="Arial"/>
          <w:b/>
          <w:sz w:val="24"/>
          <w:szCs w:val="24"/>
        </w:rPr>
      </w:pPr>
    </w:p>
    <w:p w14:paraId="5B113C59" w14:textId="192C70A2" w:rsidR="00F92B79" w:rsidRPr="00A96B71" w:rsidRDefault="00F92B79" w:rsidP="00704130">
      <w:pPr>
        <w:widowControl w:val="0"/>
        <w:spacing w:after="0"/>
        <w:ind w:right="-86"/>
        <w:rPr>
          <w:rFonts w:ascii="Arial" w:hAnsi="Arial" w:cs="Arial"/>
          <w:b/>
          <w:sz w:val="24"/>
          <w:szCs w:val="24"/>
        </w:rPr>
      </w:pPr>
      <w:r w:rsidRPr="00A96B71">
        <w:rPr>
          <w:rFonts w:ascii="Arial" w:hAnsi="Arial" w:cs="Arial"/>
          <w:sz w:val="24"/>
          <w:szCs w:val="24"/>
        </w:rPr>
        <w:t xml:space="preserve">7.2.1 An APAR is a formative tool for a Faculty Member to report on their current academic year’s activities, </w:t>
      </w:r>
      <w:proofErr w:type="gramStart"/>
      <w:r w:rsidRPr="00A96B71">
        <w:rPr>
          <w:rFonts w:ascii="Arial" w:hAnsi="Arial" w:cs="Arial"/>
          <w:sz w:val="24"/>
          <w:szCs w:val="24"/>
        </w:rPr>
        <w:t>goals</w:t>
      </w:r>
      <w:proofErr w:type="gramEnd"/>
      <w:r w:rsidRPr="00A96B71">
        <w:rPr>
          <w:rFonts w:ascii="Arial" w:hAnsi="Arial" w:cs="Arial"/>
          <w:sz w:val="24"/>
          <w:szCs w:val="24"/>
        </w:rPr>
        <w:t xml:space="preserve"> and outcomes as they relate to the Faculty Member’s research/</w:t>
      </w:r>
      <w:r w:rsidR="007D2643" w:rsidRPr="00A96B71">
        <w:rPr>
          <w:rFonts w:ascii="Arial" w:hAnsi="Arial" w:cs="Arial"/>
          <w:sz w:val="24"/>
          <w:szCs w:val="24"/>
        </w:rPr>
        <w:t xml:space="preserve"> </w:t>
      </w:r>
      <w:r w:rsidRPr="00A96B71">
        <w:rPr>
          <w:rFonts w:ascii="Arial" w:hAnsi="Arial" w:cs="Arial"/>
          <w:sz w:val="24"/>
          <w:szCs w:val="24"/>
        </w:rPr>
        <w:t>scholarship, teaching/professional role, service, and professional development, as well as identify specific goals for the upcoming academic year.</w:t>
      </w:r>
    </w:p>
    <w:p w14:paraId="3F451965" w14:textId="77777777" w:rsidR="00F92B79" w:rsidRPr="00A96B71" w:rsidRDefault="003B2F0A" w:rsidP="00704130">
      <w:pPr>
        <w:widowControl w:val="0"/>
        <w:spacing w:after="0"/>
        <w:rPr>
          <w:rFonts w:ascii="Arial" w:hAnsi="Arial" w:cs="Arial"/>
          <w:b/>
          <w:sz w:val="24"/>
          <w:szCs w:val="24"/>
        </w:rPr>
      </w:pPr>
      <w:r>
        <w:rPr>
          <w:rFonts w:ascii="Arial" w:hAnsi="Arial" w:cs="Arial"/>
          <w:b/>
          <w:sz w:val="24"/>
          <w:szCs w:val="24"/>
        </w:rPr>
        <w:pict w14:anchorId="0BD48E5E">
          <v:rect id="_x0000_i1025" style="width:7in;height:1pt" o:hralign="center" o:hrstd="t" o:hrnoshade="t" o:hr="t" fillcolor="#212934 [1615]" stroked="f"/>
        </w:pict>
      </w:r>
    </w:p>
    <w:p w14:paraId="58EC0338" w14:textId="25BB275B" w:rsidR="00F92B79" w:rsidRPr="00A96B71" w:rsidRDefault="008258E2" w:rsidP="00704130">
      <w:pPr>
        <w:widowControl w:val="0"/>
        <w:spacing w:after="0"/>
        <w:jc w:val="center"/>
        <w:rPr>
          <w:rFonts w:ascii="Arial" w:hAnsi="Arial" w:cs="Arial"/>
          <w:b/>
          <w:sz w:val="24"/>
          <w:szCs w:val="24"/>
        </w:rPr>
      </w:pPr>
      <w:r w:rsidRPr="00A96B71">
        <w:rPr>
          <w:rFonts w:ascii="Arial" w:hAnsi="Arial" w:cs="Arial"/>
          <w:b/>
          <w:sz w:val="24"/>
          <w:szCs w:val="24"/>
        </w:rPr>
        <w:t>BI</w:t>
      </w:r>
      <w:r w:rsidR="00F92B79" w:rsidRPr="00A96B71">
        <w:rPr>
          <w:rFonts w:ascii="Arial" w:hAnsi="Arial" w:cs="Arial"/>
          <w:b/>
          <w:sz w:val="24"/>
          <w:szCs w:val="24"/>
        </w:rPr>
        <w:t>PARTITE APPOINTMENT</w:t>
      </w:r>
    </w:p>
    <w:p w14:paraId="714458C7" w14:textId="77777777" w:rsidR="00704130" w:rsidRPr="00A96B71" w:rsidRDefault="00704130" w:rsidP="00704130">
      <w:pPr>
        <w:widowControl w:val="0"/>
        <w:spacing w:after="0"/>
        <w:jc w:val="center"/>
        <w:rPr>
          <w:rFonts w:ascii="Arial" w:hAnsi="Arial" w:cs="Arial"/>
          <w:b/>
          <w:sz w:val="24"/>
          <w:szCs w:val="24"/>
        </w:rPr>
      </w:pPr>
    </w:p>
    <w:p w14:paraId="660EB789" w14:textId="00670819" w:rsidR="00F92B79" w:rsidRPr="00A96B71" w:rsidRDefault="00F92B79" w:rsidP="00704130">
      <w:pPr>
        <w:widowControl w:val="0"/>
        <w:spacing w:after="0"/>
        <w:rPr>
          <w:rFonts w:ascii="Arial" w:hAnsi="Arial" w:cs="Arial"/>
          <w:b/>
          <w:sz w:val="24"/>
          <w:szCs w:val="24"/>
          <w:u w:val="single"/>
        </w:rPr>
      </w:pPr>
      <w:r w:rsidRPr="00A96B71">
        <w:rPr>
          <w:rFonts w:ascii="Arial" w:hAnsi="Arial" w:cs="Arial"/>
          <w:b/>
          <w:sz w:val="24"/>
          <w:szCs w:val="24"/>
        </w:rPr>
        <w:t xml:space="preserve">FACULTY/SCHOOL: </w:t>
      </w:r>
      <w:r w:rsidR="00605C1B" w:rsidRPr="00A96B71">
        <w:rPr>
          <w:rFonts w:ascii="Arial" w:hAnsi="Arial" w:cs="Arial"/>
          <w:b/>
          <w:sz w:val="24"/>
          <w:szCs w:val="24"/>
          <w:u w:val="single"/>
        </w:rPr>
        <w:t>Open Learning</w:t>
      </w:r>
      <w:r w:rsidR="00A357AD" w:rsidRPr="00A96B71">
        <w:rPr>
          <w:rFonts w:ascii="Arial" w:hAnsi="Arial" w:cs="Arial"/>
          <w:b/>
          <w:sz w:val="24"/>
          <w:szCs w:val="24"/>
          <w:u w:val="single"/>
        </w:rPr>
        <w:tab/>
      </w:r>
      <w:r w:rsidR="00A357AD" w:rsidRPr="00A96B71">
        <w:rPr>
          <w:rFonts w:ascii="Arial" w:hAnsi="Arial" w:cs="Arial"/>
          <w:b/>
          <w:sz w:val="24"/>
          <w:szCs w:val="24"/>
          <w:u w:val="single"/>
        </w:rPr>
        <w:tab/>
      </w:r>
      <w:r w:rsidR="00A357AD" w:rsidRPr="00A96B71">
        <w:rPr>
          <w:rFonts w:ascii="Arial" w:hAnsi="Arial" w:cs="Arial"/>
          <w:b/>
          <w:sz w:val="24"/>
          <w:szCs w:val="24"/>
          <w:u w:val="single"/>
        </w:rPr>
        <w:tab/>
      </w:r>
      <w:r w:rsidR="00A357AD" w:rsidRPr="00A96B71">
        <w:rPr>
          <w:rFonts w:ascii="Arial" w:hAnsi="Arial" w:cs="Arial"/>
          <w:b/>
          <w:sz w:val="24"/>
          <w:szCs w:val="24"/>
          <w:u w:val="single"/>
        </w:rPr>
        <w:tab/>
      </w:r>
      <w:r w:rsidR="00A357AD" w:rsidRPr="00A96B71">
        <w:rPr>
          <w:rFonts w:ascii="Arial" w:hAnsi="Arial" w:cs="Arial"/>
          <w:b/>
          <w:sz w:val="24"/>
          <w:szCs w:val="24"/>
          <w:u w:val="single"/>
        </w:rPr>
        <w:tab/>
      </w:r>
      <w:r w:rsidR="00A357AD" w:rsidRPr="00A96B71">
        <w:rPr>
          <w:rFonts w:ascii="Arial" w:hAnsi="Arial" w:cs="Arial"/>
          <w:b/>
          <w:sz w:val="24"/>
          <w:szCs w:val="24"/>
          <w:u w:val="single"/>
        </w:rPr>
        <w:tab/>
      </w:r>
      <w:r w:rsidR="00A357AD" w:rsidRPr="00A96B71">
        <w:rPr>
          <w:rFonts w:ascii="Arial" w:hAnsi="Arial" w:cs="Arial"/>
          <w:b/>
          <w:sz w:val="24"/>
          <w:szCs w:val="24"/>
          <w:u w:val="single"/>
        </w:rPr>
        <w:tab/>
      </w:r>
      <w:r w:rsidR="00A357AD" w:rsidRPr="00A96B71">
        <w:rPr>
          <w:rFonts w:ascii="Arial" w:hAnsi="Arial" w:cs="Arial"/>
          <w:b/>
          <w:sz w:val="24"/>
          <w:szCs w:val="24"/>
          <w:u w:val="single"/>
        </w:rPr>
        <w:tab/>
      </w:r>
      <w:r w:rsidR="00A357AD" w:rsidRPr="00A96B71">
        <w:rPr>
          <w:rFonts w:ascii="Arial" w:hAnsi="Arial" w:cs="Arial"/>
          <w:b/>
          <w:sz w:val="24"/>
          <w:szCs w:val="24"/>
          <w:u w:val="single"/>
        </w:rPr>
        <w:tab/>
      </w:r>
    </w:p>
    <w:p w14:paraId="5DA3FCAD" w14:textId="77777777" w:rsidR="00F92B79" w:rsidRPr="00A96B71" w:rsidRDefault="00F92B79" w:rsidP="00704130">
      <w:pPr>
        <w:widowControl w:val="0"/>
        <w:spacing w:after="0"/>
        <w:jc w:val="center"/>
        <w:rPr>
          <w:rFonts w:ascii="Arial" w:hAnsi="Arial" w:cs="Arial"/>
          <w:sz w:val="24"/>
          <w:szCs w:val="24"/>
        </w:rPr>
      </w:pPr>
    </w:p>
    <w:p w14:paraId="772166FD" w14:textId="7F056653" w:rsidR="00F92B79" w:rsidRPr="00A96B71" w:rsidRDefault="00F92B79" w:rsidP="00704130">
      <w:pPr>
        <w:widowControl w:val="0"/>
        <w:spacing w:after="0"/>
        <w:ind w:left="5040" w:hanging="5040"/>
        <w:rPr>
          <w:rFonts w:ascii="Arial" w:hAnsi="Arial" w:cs="Arial"/>
          <w:sz w:val="24"/>
          <w:szCs w:val="24"/>
          <w:u w:val="single"/>
        </w:rPr>
      </w:pPr>
      <w:r w:rsidRPr="00A96B71">
        <w:rPr>
          <w:rFonts w:ascii="Arial" w:hAnsi="Arial" w:cs="Arial"/>
          <w:b/>
          <w:sz w:val="24"/>
          <w:szCs w:val="24"/>
        </w:rPr>
        <w:t xml:space="preserve">DEPARTMENT: </w:t>
      </w:r>
      <w:r w:rsidR="00EB3EAF" w:rsidRPr="00A96B71">
        <w:rPr>
          <w:rFonts w:ascii="Arial" w:hAnsi="Arial" w:cs="Arial"/>
          <w:b/>
          <w:sz w:val="24"/>
          <w:szCs w:val="24"/>
          <w:u w:val="single"/>
        </w:rPr>
        <w:t>Learning Design and Innovations</w:t>
      </w:r>
      <w:r w:rsidRPr="00A96B71">
        <w:rPr>
          <w:rFonts w:ascii="Arial" w:hAnsi="Arial" w:cs="Arial"/>
          <w:sz w:val="24"/>
          <w:szCs w:val="24"/>
        </w:rPr>
        <w:tab/>
      </w:r>
      <w:r w:rsidRPr="00A96B71">
        <w:rPr>
          <w:rFonts w:ascii="Arial" w:hAnsi="Arial" w:cs="Arial"/>
          <w:b/>
          <w:sz w:val="24"/>
          <w:szCs w:val="24"/>
        </w:rPr>
        <w:t xml:space="preserve">NAME: </w:t>
      </w:r>
      <w:r w:rsidR="00E1534A" w:rsidRPr="00A96B71">
        <w:rPr>
          <w:rFonts w:ascii="Arial" w:hAnsi="Arial" w:cs="Arial"/>
          <w:b/>
          <w:sz w:val="24"/>
          <w:szCs w:val="24"/>
          <w:u w:val="single"/>
        </w:rPr>
        <w:t>Marie Bartlett</w:t>
      </w:r>
      <w:r w:rsidR="00A357AD" w:rsidRPr="00A96B71">
        <w:rPr>
          <w:rFonts w:ascii="Arial" w:hAnsi="Arial" w:cs="Arial"/>
          <w:b/>
          <w:sz w:val="24"/>
          <w:szCs w:val="24"/>
          <w:u w:val="single"/>
        </w:rPr>
        <w:tab/>
      </w:r>
      <w:r w:rsidR="00A357AD" w:rsidRPr="00A96B71">
        <w:rPr>
          <w:rFonts w:ascii="Arial" w:hAnsi="Arial" w:cs="Arial"/>
          <w:b/>
          <w:sz w:val="24"/>
          <w:szCs w:val="24"/>
          <w:u w:val="single"/>
        </w:rPr>
        <w:tab/>
      </w:r>
      <w:r w:rsidR="00A357AD" w:rsidRPr="00A96B71">
        <w:rPr>
          <w:rFonts w:ascii="Arial" w:hAnsi="Arial" w:cs="Arial"/>
          <w:b/>
          <w:sz w:val="24"/>
          <w:szCs w:val="24"/>
          <w:u w:val="single"/>
        </w:rPr>
        <w:tab/>
      </w:r>
    </w:p>
    <w:p w14:paraId="5778F890" w14:textId="77777777" w:rsidR="00F92B79" w:rsidRPr="00A96B71" w:rsidRDefault="00F92B79" w:rsidP="00704130">
      <w:pPr>
        <w:widowControl w:val="0"/>
        <w:spacing w:after="0"/>
        <w:ind w:right="-90"/>
        <w:rPr>
          <w:rFonts w:ascii="Arial" w:hAnsi="Arial" w:cs="Arial"/>
          <w:sz w:val="24"/>
          <w:szCs w:val="24"/>
        </w:rPr>
      </w:pPr>
    </w:p>
    <w:p w14:paraId="56E48181" w14:textId="6D2C804E" w:rsidR="00F92B79" w:rsidRPr="00A96B71" w:rsidRDefault="00F92B79" w:rsidP="00704130">
      <w:pPr>
        <w:widowControl w:val="0"/>
        <w:spacing w:after="0"/>
        <w:ind w:left="5040" w:hanging="5040"/>
        <w:rPr>
          <w:rFonts w:ascii="Arial" w:hAnsi="Arial" w:cs="Arial"/>
          <w:sz w:val="24"/>
          <w:szCs w:val="24"/>
          <w:u w:val="single"/>
        </w:rPr>
      </w:pPr>
      <w:r w:rsidRPr="00A96B71">
        <w:rPr>
          <w:rFonts w:ascii="Arial" w:hAnsi="Arial" w:cs="Arial"/>
          <w:b/>
          <w:sz w:val="24"/>
          <w:szCs w:val="24"/>
        </w:rPr>
        <w:t xml:space="preserve">RANK: </w:t>
      </w:r>
      <w:r w:rsidR="00E1534A" w:rsidRPr="00A96B71">
        <w:rPr>
          <w:rFonts w:ascii="Arial" w:hAnsi="Arial" w:cs="Arial"/>
          <w:b/>
          <w:sz w:val="24"/>
          <w:szCs w:val="24"/>
          <w:u w:val="single"/>
        </w:rPr>
        <w:t>Instructional Designer</w:t>
      </w:r>
      <w:r w:rsidR="00A357AD" w:rsidRPr="00A96B71">
        <w:rPr>
          <w:rFonts w:ascii="Arial" w:hAnsi="Arial" w:cs="Arial"/>
          <w:b/>
          <w:sz w:val="24"/>
          <w:szCs w:val="24"/>
          <w:u w:val="single"/>
        </w:rPr>
        <w:tab/>
      </w:r>
      <w:r w:rsidRPr="00A96B71">
        <w:rPr>
          <w:rFonts w:ascii="Arial" w:hAnsi="Arial" w:cs="Arial"/>
          <w:sz w:val="24"/>
          <w:szCs w:val="24"/>
        </w:rPr>
        <w:tab/>
      </w:r>
      <w:r w:rsidRPr="00A96B71">
        <w:rPr>
          <w:rFonts w:ascii="Arial" w:hAnsi="Arial" w:cs="Arial"/>
          <w:b/>
          <w:sz w:val="24"/>
          <w:szCs w:val="24"/>
        </w:rPr>
        <w:t xml:space="preserve">YEAR UNDER REVIEW: </w:t>
      </w:r>
      <w:r w:rsidR="00A357AD" w:rsidRPr="00A96B71">
        <w:rPr>
          <w:rFonts w:ascii="Arial" w:hAnsi="Arial" w:cs="Arial"/>
          <w:b/>
          <w:sz w:val="24"/>
          <w:szCs w:val="24"/>
          <w:u w:val="single"/>
        </w:rPr>
        <w:tab/>
      </w:r>
      <w:r w:rsidR="00E1534A" w:rsidRPr="00A96B71">
        <w:rPr>
          <w:rFonts w:ascii="Arial" w:hAnsi="Arial" w:cs="Arial"/>
          <w:b/>
          <w:sz w:val="24"/>
          <w:szCs w:val="24"/>
          <w:u w:val="single"/>
        </w:rPr>
        <w:t>20</w:t>
      </w:r>
      <w:r w:rsidR="007C5CD0">
        <w:rPr>
          <w:rFonts w:ascii="Arial" w:hAnsi="Arial" w:cs="Arial"/>
          <w:b/>
          <w:sz w:val="24"/>
          <w:szCs w:val="24"/>
          <w:u w:val="single"/>
        </w:rPr>
        <w:t>20-2021</w:t>
      </w:r>
      <w:r w:rsidR="00A357AD" w:rsidRPr="00A96B71">
        <w:rPr>
          <w:rFonts w:ascii="Arial" w:hAnsi="Arial" w:cs="Arial"/>
          <w:b/>
          <w:sz w:val="24"/>
          <w:szCs w:val="24"/>
          <w:u w:val="single"/>
        </w:rPr>
        <w:tab/>
      </w:r>
    </w:p>
    <w:p w14:paraId="17491FDC" w14:textId="77777777" w:rsidR="00F92B79" w:rsidRPr="00A96B71" w:rsidRDefault="00F92B79" w:rsidP="00704130">
      <w:pPr>
        <w:widowControl w:val="0"/>
        <w:spacing w:after="0"/>
        <w:rPr>
          <w:rFonts w:ascii="Arial" w:hAnsi="Arial" w:cs="Arial"/>
          <w:sz w:val="24"/>
          <w:szCs w:val="24"/>
        </w:rPr>
      </w:pPr>
    </w:p>
    <w:p w14:paraId="6B580746" w14:textId="3AF5D6F5" w:rsidR="00F92B79" w:rsidRPr="00A96B71" w:rsidRDefault="00F92B79" w:rsidP="00704130">
      <w:pPr>
        <w:widowControl w:val="0"/>
        <w:spacing w:after="0"/>
        <w:rPr>
          <w:rFonts w:ascii="Arial" w:hAnsi="Arial" w:cs="Arial"/>
          <w:b/>
          <w:bCs/>
          <w:sz w:val="24"/>
          <w:szCs w:val="24"/>
          <w:u w:val="single"/>
        </w:rPr>
      </w:pPr>
      <w:r w:rsidRPr="00A96B71">
        <w:rPr>
          <w:rFonts w:ascii="Arial" w:hAnsi="Arial" w:cs="Arial"/>
          <w:b/>
          <w:sz w:val="24"/>
          <w:szCs w:val="24"/>
        </w:rPr>
        <w:t xml:space="preserve">ON LEAVE (DATES): </w:t>
      </w:r>
      <w:r w:rsidR="00A357AD" w:rsidRPr="00A96B71">
        <w:rPr>
          <w:rFonts w:ascii="Arial" w:hAnsi="Arial" w:cs="Arial"/>
          <w:b/>
          <w:sz w:val="24"/>
          <w:szCs w:val="24"/>
          <w:u w:val="single"/>
        </w:rPr>
        <w:tab/>
      </w:r>
      <w:r w:rsidR="00A357AD" w:rsidRPr="00A96B71">
        <w:rPr>
          <w:rFonts w:ascii="Arial" w:hAnsi="Arial" w:cs="Arial"/>
          <w:b/>
          <w:sz w:val="24"/>
          <w:szCs w:val="24"/>
          <w:u w:val="single"/>
        </w:rPr>
        <w:tab/>
      </w:r>
      <w:r w:rsidR="00A357AD" w:rsidRPr="00A96B71">
        <w:rPr>
          <w:rFonts w:ascii="Arial" w:hAnsi="Arial" w:cs="Arial"/>
          <w:b/>
          <w:sz w:val="24"/>
          <w:szCs w:val="24"/>
          <w:u w:val="single"/>
        </w:rPr>
        <w:tab/>
      </w:r>
      <w:r w:rsidR="00A357AD" w:rsidRPr="00A96B71">
        <w:rPr>
          <w:rFonts w:ascii="Arial" w:hAnsi="Arial" w:cs="Arial"/>
          <w:b/>
          <w:sz w:val="24"/>
          <w:szCs w:val="24"/>
          <w:u w:val="single"/>
        </w:rPr>
        <w:tab/>
      </w:r>
      <w:r w:rsidR="00A357AD" w:rsidRPr="00A96B71">
        <w:rPr>
          <w:rFonts w:ascii="Arial" w:hAnsi="Arial" w:cs="Arial"/>
          <w:b/>
          <w:sz w:val="24"/>
          <w:szCs w:val="24"/>
        </w:rPr>
        <w:tab/>
      </w:r>
      <w:r w:rsidRPr="00A96B71">
        <w:rPr>
          <w:rFonts w:ascii="Arial" w:hAnsi="Arial" w:cs="Arial"/>
          <w:b/>
          <w:sz w:val="24"/>
          <w:szCs w:val="24"/>
        </w:rPr>
        <w:t>TYPE OF LEAVE:</w:t>
      </w:r>
      <w:r w:rsidRPr="00A96B71">
        <w:rPr>
          <w:rFonts w:ascii="Arial" w:hAnsi="Arial" w:cs="Arial"/>
          <w:sz w:val="24"/>
          <w:szCs w:val="24"/>
        </w:rPr>
        <w:t xml:space="preserve"> </w:t>
      </w:r>
      <w:r w:rsidR="00A357AD" w:rsidRPr="00A96B71">
        <w:rPr>
          <w:rFonts w:ascii="Arial" w:hAnsi="Arial" w:cs="Arial"/>
          <w:b/>
          <w:bCs/>
          <w:sz w:val="24"/>
          <w:szCs w:val="24"/>
          <w:u w:val="single"/>
        </w:rPr>
        <w:tab/>
      </w:r>
      <w:r w:rsidR="00A357AD" w:rsidRPr="00A96B71">
        <w:rPr>
          <w:rFonts w:ascii="Arial" w:hAnsi="Arial" w:cs="Arial"/>
          <w:b/>
          <w:bCs/>
          <w:sz w:val="24"/>
          <w:szCs w:val="24"/>
          <w:u w:val="single"/>
        </w:rPr>
        <w:tab/>
      </w:r>
      <w:r w:rsidR="00B84708" w:rsidRPr="00A96B71">
        <w:rPr>
          <w:rFonts w:ascii="Arial" w:hAnsi="Arial" w:cs="Arial"/>
          <w:b/>
          <w:bCs/>
          <w:sz w:val="24"/>
          <w:szCs w:val="24"/>
          <w:u w:val="single"/>
        </w:rPr>
        <w:t xml:space="preserve">      </w:t>
      </w:r>
      <w:r w:rsidR="00A357AD" w:rsidRPr="00A96B71">
        <w:rPr>
          <w:rFonts w:ascii="Arial" w:hAnsi="Arial" w:cs="Arial"/>
          <w:b/>
          <w:bCs/>
          <w:sz w:val="24"/>
          <w:szCs w:val="24"/>
          <w:u w:val="single"/>
        </w:rPr>
        <w:tab/>
      </w:r>
    </w:p>
    <w:p w14:paraId="2B1BE5CB" w14:textId="77777777" w:rsidR="00F92B79" w:rsidRPr="00A96B71" w:rsidRDefault="00F92B79" w:rsidP="00704130">
      <w:pPr>
        <w:widowControl w:val="0"/>
        <w:spacing w:after="0"/>
        <w:rPr>
          <w:rFonts w:ascii="Arial" w:hAnsi="Arial" w:cs="Arial"/>
          <w:sz w:val="24"/>
          <w:szCs w:val="24"/>
        </w:rPr>
      </w:pPr>
    </w:p>
    <w:p w14:paraId="684B5CCF" w14:textId="0BB0FDFB" w:rsidR="00F92B79" w:rsidRPr="00A96B71" w:rsidRDefault="00A357AD" w:rsidP="00704130">
      <w:pPr>
        <w:widowControl w:val="0"/>
        <w:spacing w:after="0"/>
        <w:rPr>
          <w:rFonts w:ascii="Arial" w:hAnsi="Arial" w:cs="Arial"/>
          <w:b/>
          <w:sz w:val="24"/>
          <w:szCs w:val="24"/>
          <w:u w:val="single"/>
        </w:rPr>
      </w:pPr>
      <w:r w:rsidRPr="00A96B71">
        <w:rPr>
          <w:rFonts w:ascii="Arial" w:hAnsi="Arial" w:cs="Arial"/>
          <w:noProof/>
          <w:sz w:val="24"/>
          <w:szCs w:val="24"/>
        </w:rPr>
        <mc:AlternateContent>
          <mc:Choice Requires="wps">
            <w:drawing>
              <wp:anchor distT="152400" distB="152400" distL="152400" distR="152400" simplePos="0" relativeHeight="251659264" behindDoc="0" locked="0" layoutInCell="0" allowOverlap="1" wp14:anchorId="16424829" wp14:editId="007EE3F5">
                <wp:simplePos x="0" y="0"/>
                <wp:positionH relativeFrom="margin">
                  <wp:align>right</wp:align>
                </wp:positionH>
                <wp:positionV relativeFrom="paragraph">
                  <wp:posOffset>428625</wp:posOffset>
                </wp:positionV>
                <wp:extent cx="6379845" cy="2112645"/>
                <wp:effectExtent l="0" t="0" r="20955" b="2095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018" cy="2112819"/>
                        </a:xfrm>
                        <a:prstGeom prst="rect">
                          <a:avLst/>
                        </a:prstGeom>
                        <a:solidFill>
                          <a:srgbClr val="FFFFFF"/>
                        </a:solidFill>
                        <a:ln w="19050">
                          <a:solidFill>
                            <a:srgbClr val="000000"/>
                          </a:solidFill>
                          <a:miter lim="800000"/>
                          <a:headEnd/>
                          <a:tailEnd/>
                        </a:ln>
                      </wps:spPr>
                      <wps:txbx>
                        <w:txbxContent>
                          <w:p w14:paraId="7CAA5866" w14:textId="378C2CD6" w:rsidR="00F92B79" w:rsidRPr="00A357AD" w:rsidRDefault="00F92B79" w:rsidP="00A357AD">
                            <w:pPr>
                              <w:widowControl w:val="0"/>
                              <w:rPr>
                                <w:rFonts w:ascii="Arial" w:hAnsi="Arial" w:cs="Arial"/>
                                <w:sz w:val="24"/>
                              </w:rPr>
                            </w:pPr>
                            <w:r w:rsidRPr="00A357AD">
                              <w:rPr>
                                <w:rFonts w:ascii="Arial" w:hAnsi="Arial" w:cs="Arial"/>
                                <w:b/>
                                <w:sz w:val="24"/>
                              </w:rPr>
                              <w:t>This form conforms to Article 7 (Performance Review) of the current Collective Agreement between Thompson Rivers University</w:t>
                            </w:r>
                            <w:r w:rsidR="00F0653B">
                              <w:rPr>
                                <w:rFonts w:ascii="Arial" w:hAnsi="Arial" w:cs="Arial"/>
                                <w:b/>
                                <w:sz w:val="24"/>
                              </w:rPr>
                              <w:t xml:space="preserve"> (TRU)</w:t>
                            </w:r>
                            <w:r w:rsidRPr="00A357AD">
                              <w:rPr>
                                <w:rFonts w:ascii="Arial" w:hAnsi="Arial" w:cs="Arial"/>
                                <w:b/>
                                <w:sz w:val="24"/>
                              </w:rPr>
                              <w:t xml:space="preserve"> and the Thompson Rivers University Faculty Association (TRUFA).</w:t>
                            </w:r>
                            <w:r w:rsidRPr="00A357AD">
                              <w:rPr>
                                <w:rFonts w:ascii="Arial" w:hAnsi="Arial" w:cs="Arial"/>
                                <w:sz w:val="24"/>
                              </w:rPr>
                              <w:t xml:space="preserve">  Please note that while this form allows for expansion or condensation of each section. Please put N/A if a section is not needed, no heading should be deleted.  Submission Deadline: </w:t>
                            </w:r>
                            <w:r w:rsidRPr="00A357AD">
                              <w:rPr>
                                <w:rFonts w:ascii="Arial" w:hAnsi="Arial" w:cs="Arial"/>
                                <w:b/>
                                <w:sz w:val="24"/>
                              </w:rPr>
                              <w:t xml:space="preserve">June 30 </w:t>
                            </w:r>
                            <w:r w:rsidRPr="00A357AD">
                              <w:rPr>
                                <w:rFonts w:ascii="Arial" w:hAnsi="Arial" w:cs="Arial"/>
                                <w:sz w:val="24"/>
                              </w:rPr>
                              <w:t>(see Article 7.2.2).</w:t>
                            </w:r>
                          </w:p>
                          <w:p w14:paraId="2E0E4CDF" w14:textId="77777777" w:rsidR="00F92B79" w:rsidRPr="00A357AD" w:rsidRDefault="00F92B79" w:rsidP="00F92B79">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000000"/>
                                <w:sz w:val="24"/>
                                <w:szCs w:val="28"/>
                              </w:rPr>
                            </w:pPr>
                            <w:r w:rsidRPr="00A357AD">
                              <w:rPr>
                                <w:rFonts w:ascii="Arial" w:hAnsi="Arial" w:cs="Arial"/>
                                <w:sz w:val="24"/>
                                <w:szCs w:val="28"/>
                              </w:rPr>
                              <w:t xml:space="preserve">The APAR must contain </w:t>
                            </w:r>
                            <w:r w:rsidRPr="00A357AD">
                              <w:rPr>
                                <w:rFonts w:ascii="Arial" w:hAnsi="Arial" w:cs="Arial"/>
                                <w:b/>
                                <w:sz w:val="24"/>
                                <w:szCs w:val="28"/>
                              </w:rPr>
                              <w:t>sufficient detail of the Faculty Member’s activities, goals, and their outcomes to enable the Department Chair and the Dean/Director to review the Faculty Member’s performance and to provide the Faculty Member with appropriate guidance to improve their performance</w:t>
                            </w:r>
                            <w:r w:rsidRPr="00A357AD">
                              <w:rPr>
                                <w:rFonts w:ascii="Arial" w:hAnsi="Arial" w:cs="Arial"/>
                                <w:sz w:val="24"/>
                                <w:szCs w:val="28"/>
                              </w:rPr>
                              <w:t>. Such review must be received no later than October 31st.</w:t>
                            </w:r>
                          </w:p>
                          <w:p w14:paraId="75A7DEC0" w14:textId="77777777" w:rsidR="00F92B79" w:rsidRDefault="00F92B79" w:rsidP="00F92B79">
                            <w:pPr>
                              <w:widowControl w:val="0"/>
                              <w:rPr>
                                <w:sz w:val="16"/>
                              </w:rPr>
                            </w:pPr>
                          </w:p>
                          <w:p w14:paraId="4419607D" w14:textId="77777777" w:rsidR="00F92B79" w:rsidRDefault="00F92B79" w:rsidP="00F92B79">
                            <w:pPr>
                              <w:widowControl w:val="0"/>
                              <w:rPr>
                                <w:sz w:val="16"/>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24829" id="_x0000_t202" coordsize="21600,21600" o:spt="202" path="m,l,21600r21600,l21600,xe">
                <v:stroke joinstyle="miter"/>
                <v:path gradientshapeok="t" o:connecttype="rect"/>
              </v:shapetype>
              <v:shape id="Text Box 2" o:spid="_x0000_s1026" type="#_x0000_t202" style="position:absolute;margin-left:451.15pt;margin-top:33.75pt;width:502.35pt;height:166.35pt;z-index:251659264;visibility:visible;mso-wrap-style:square;mso-width-percent:0;mso-height-percent:0;mso-wrap-distance-left:12pt;mso-wrap-distance-top:12pt;mso-wrap-distance-right:12pt;mso-wrap-distance-bottom:12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" o:allowincell="f" strokeweight="1.5pt">
                <v:textbox inset="6pt,6pt,6pt,6pt">
                  <w:txbxContent>
                    <w:p w14:paraId="7CAA5866" w14:textId="378C2CD6" w:rsidR="00F92B79" w:rsidRPr="00A357AD" w:rsidRDefault="00F92B79" w:rsidP="00A357AD">
                      <w:pPr>
                        <w:widowControl w:val="0"/>
                        <w:rPr>
                          <w:rFonts w:ascii="Arial" w:hAnsi="Arial" w:cs="Arial"/>
                          <w:sz w:val="24"/>
                        </w:rPr>
                      </w:pPr>
                      <w:r w:rsidRPr="00A357AD">
                        <w:rPr>
                          <w:rFonts w:ascii="Arial" w:hAnsi="Arial" w:cs="Arial"/>
                          <w:b/>
                          <w:sz w:val="24"/>
                        </w:rPr>
                        <w:t>This form conforms to Article 7 (Performance Review) of the current Collective Agreement between Thompson Rivers University</w:t>
                      </w:r>
                      <w:r w:rsidR="00F0653B">
                        <w:rPr>
                          <w:rFonts w:ascii="Arial" w:hAnsi="Arial" w:cs="Arial"/>
                          <w:b/>
                          <w:sz w:val="24"/>
                        </w:rPr>
                        <w:t xml:space="preserve"> (TRU)</w:t>
                      </w:r>
                      <w:r w:rsidRPr="00A357AD">
                        <w:rPr>
                          <w:rFonts w:ascii="Arial" w:hAnsi="Arial" w:cs="Arial"/>
                          <w:b/>
                          <w:sz w:val="24"/>
                        </w:rPr>
                        <w:t xml:space="preserve"> and the Thompson Rivers University Faculty Association (TRUFA).</w:t>
                      </w:r>
                      <w:r w:rsidRPr="00A357AD">
                        <w:rPr>
                          <w:rFonts w:ascii="Arial" w:hAnsi="Arial" w:cs="Arial"/>
                          <w:sz w:val="24"/>
                        </w:rPr>
                        <w:t xml:space="preserve">  Please note that while this form allows for expansion or condensation of each section. Please put N/A if a section is not needed, no heading should be deleted.  Submission Deadline: </w:t>
                      </w:r>
                      <w:r w:rsidRPr="00A357AD">
                        <w:rPr>
                          <w:rFonts w:ascii="Arial" w:hAnsi="Arial" w:cs="Arial"/>
                          <w:b/>
                          <w:sz w:val="24"/>
                        </w:rPr>
                        <w:t xml:space="preserve">June 30 </w:t>
                      </w:r>
                      <w:r w:rsidRPr="00A357AD">
                        <w:rPr>
                          <w:rFonts w:ascii="Arial" w:hAnsi="Arial" w:cs="Arial"/>
                          <w:sz w:val="24"/>
                        </w:rPr>
                        <w:t>(see Article 7.2.2).</w:t>
                      </w:r>
                    </w:p>
                    <w:p w14:paraId="2E0E4CDF" w14:textId="77777777" w:rsidR="00F92B79" w:rsidRPr="00A357AD" w:rsidRDefault="00F92B79" w:rsidP="00F92B79">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rFonts w:ascii="Arial" w:hAnsi="Arial" w:cs="Arial"/>
                          <w:color w:val="000000"/>
                          <w:sz w:val="24"/>
                          <w:szCs w:val="28"/>
                        </w:rPr>
                      </w:pPr>
                      <w:r w:rsidRPr="00A357AD">
                        <w:rPr>
                          <w:rFonts w:ascii="Arial" w:hAnsi="Arial" w:cs="Arial"/>
                          <w:sz w:val="24"/>
                          <w:szCs w:val="28"/>
                        </w:rPr>
                        <w:t xml:space="preserve">The APAR must contain </w:t>
                      </w:r>
                      <w:r w:rsidRPr="00A357AD">
                        <w:rPr>
                          <w:rFonts w:ascii="Arial" w:hAnsi="Arial" w:cs="Arial"/>
                          <w:b/>
                          <w:sz w:val="24"/>
                          <w:szCs w:val="28"/>
                        </w:rPr>
                        <w:t>sufficient detail of the Faculty Member’s activities, goals, and their outcomes to enable the Department Chair and the Dean/Director to review the Faculty Member’s performance and to provide the Faculty Member with appropriate guidance to improve their performance</w:t>
                      </w:r>
                      <w:r w:rsidRPr="00A357AD">
                        <w:rPr>
                          <w:rFonts w:ascii="Arial" w:hAnsi="Arial" w:cs="Arial"/>
                          <w:sz w:val="24"/>
                          <w:szCs w:val="28"/>
                        </w:rPr>
                        <w:t>. Such review must be received no later than October 31st.</w:t>
                      </w:r>
                    </w:p>
                    <w:p w14:paraId="75A7DEC0" w14:textId="77777777" w:rsidR="00F92B79" w:rsidRDefault="00F92B79" w:rsidP="00F92B79">
                      <w:pPr>
                        <w:widowControl w:val="0"/>
                        <w:rPr>
                          <w:sz w:val="16"/>
                        </w:rPr>
                      </w:pPr>
                    </w:p>
                    <w:p w14:paraId="4419607D" w14:textId="77777777" w:rsidR="00F92B79" w:rsidRDefault="00F92B79" w:rsidP="00F92B79">
                      <w:pPr>
                        <w:widowControl w:val="0"/>
                        <w:rPr>
                          <w:sz w:val="16"/>
                        </w:rPr>
                      </w:pPr>
                    </w:p>
                  </w:txbxContent>
                </v:textbox>
                <w10:wrap type="topAndBottom" anchorx="margin"/>
              </v:shape>
            </w:pict>
          </mc:Fallback>
        </mc:AlternateContent>
      </w:r>
      <w:r w:rsidR="00F92B79" w:rsidRPr="00A96B71">
        <w:rPr>
          <w:rFonts w:ascii="Arial" w:hAnsi="Arial" w:cs="Arial"/>
          <w:b/>
          <w:sz w:val="24"/>
          <w:szCs w:val="24"/>
        </w:rPr>
        <w:t xml:space="preserve">TENURED: </w:t>
      </w:r>
      <w:r w:rsidRPr="00A96B71">
        <w:rPr>
          <w:rFonts w:ascii="Arial" w:hAnsi="Arial" w:cs="Arial"/>
          <w:b/>
          <w:sz w:val="24"/>
          <w:szCs w:val="24"/>
          <w:u w:val="single"/>
        </w:rPr>
        <w:tab/>
      </w:r>
      <w:r w:rsidRPr="00A96B71">
        <w:rPr>
          <w:rFonts w:ascii="Arial" w:hAnsi="Arial" w:cs="Arial"/>
          <w:b/>
          <w:sz w:val="24"/>
          <w:szCs w:val="24"/>
          <w:u w:val="single"/>
        </w:rPr>
        <w:tab/>
      </w:r>
      <w:r w:rsidRPr="00A96B71">
        <w:rPr>
          <w:rFonts w:ascii="Arial" w:hAnsi="Arial" w:cs="Arial"/>
          <w:b/>
          <w:sz w:val="24"/>
          <w:szCs w:val="24"/>
          <w:u w:val="single"/>
        </w:rPr>
        <w:tab/>
      </w:r>
      <w:r w:rsidR="00F92B79" w:rsidRPr="00A96B71">
        <w:rPr>
          <w:rFonts w:ascii="Arial" w:hAnsi="Arial" w:cs="Arial"/>
          <w:sz w:val="24"/>
          <w:szCs w:val="24"/>
        </w:rPr>
        <w:tab/>
      </w:r>
      <w:r w:rsidR="00F92B79" w:rsidRPr="00A96B71">
        <w:rPr>
          <w:rFonts w:ascii="Arial" w:hAnsi="Arial" w:cs="Arial"/>
          <w:b/>
          <w:sz w:val="24"/>
          <w:szCs w:val="24"/>
        </w:rPr>
        <w:t xml:space="preserve">TENURE TRACK: </w:t>
      </w:r>
      <w:r w:rsidRPr="00A96B71">
        <w:rPr>
          <w:rFonts w:ascii="Arial" w:hAnsi="Arial" w:cs="Arial"/>
          <w:b/>
          <w:sz w:val="24"/>
          <w:szCs w:val="24"/>
          <w:u w:val="single"/>
        </w:rPr>
        <w:tab/>
      </w:r>
      <w:r w:rsidR="00B84708" w:rsidRPr="00A96B71">
        <w:rPr>
          <w:rFonts w:ascii="Arial" w:hAnsi="Arial" w:cs="Arial"/>
          <w:b/>
          <w:sz w:val="24"/>
          <w:szCs w:val="24"/>
          <w:u w:val="single"/>
        </w:rPr>
        <w:t>Yes</w:t>
      </w:r>
      <w:r w:rsidRPr="00A96B71">
        <w:rPr>
          <w:rFonts w:ascii="Arial" w:hAnsi="Arial" w:cs="Arial"/>
          <w:b/>
          <w:sz w:val="24"/>
          <w:szCs w:val="24"/>
          <w:u w:val="single"/>
        </w:rPr>
        <w:tab/>
      </w:r>
      <w:r w:rsidRPr="00A96B71">
        <w:rPr>
          <w:rFonts w:ascii="Arial" w:hAnsi="Arial" w:cs="Arial"/>
          <w:b/>
          <w:sz w:val="24"/>
          <w:szCs w:val="24"/>
          <w:u w:val="single"/>
        </w:rPr>
        <w:tab/>
      </w:r>
      <w:r w:rsidRPr="00A96B71">
        <w:rPr>
          <w:rFonts w:ascii="Arial" w:hAnsi="Arial" w:cs="Arial"/>
          <w:sz w:val="24"/>
          <w:szCs w:val="24"/>
        </w:rPr>
        <w:tab/>
      </w:r>
      <w:r w:rsidR="0033381D" w:rsidRPr="00A96B71">
        <w:rPr>
          <w:rFonts w:ascii="Arial" w:hAnsi="Arial" w:cs="Arial"/>
          <w:b/>
          <w:sz w:val="24"/>
          <w:szCs w:val="24"/>
        </w:rPr>
        <w:t>LTC:</w:t>
      </w:r>
      <w:r w:rsidRPr="00A96B71">
        <w:rPr>
          <w:rFonts w:ascii="Arial" w:hAnsi="Arial" w:cs="Arial"/>
          <w:b/>
          <w:sz w:val="24"/>
          <w:szCs w:val="24"/>
        </w:rPr>
        <w:t xml:space="preserve"> </w:t>
      </w:r>
      <w:r w:rsidRPr="00A96B71">
        <w:rPr>
          <w:rFonts w:ascii="Arial" w:hAnsi="Arial" w:cs="Arial"/>
          <w:b/>
          <w:sz w:val="24"/>
          <w:szCs w:val="24"/>
          <w:u w:val="single"/>
        </w:rPr>
        <w:tab/>
      </w:r>
      <w:r w:rsidRPr="00A96B71">
        <w:rPr>
          <w:rFonts w:ascii="Arial" w:hAnsi="Arial" w:cs="Arial"/>
          <w:b/>
          <w:sz w:val="24"/>
          <w:szCs w:val="24"/>
          <w:u w:val="single"/>
        </w:rPr>
        <w:tab/>
      </w:r>
      <w:r w:rsidRPr="00A96B71">
        <w:rPr>
          <w:rFonts w:ascii="Arial" w:hAnsi="Arial" w:cs="Arial"/>
          <w:b/>
          <w:sz w:val="24"/>
          <w:szCs w:val="24"/>
          <w:u w:val="single"/>
        </w:rPr>
        <w:tab/>
      </w:r>
    </w:p>
    <w:p w14:paraId="3D4E5CA7" w14:textId="13BE37FA" w:rsidR="00A357AD" w:rsidRPr="00A96B71" w:rsidRDefault="00A357AD">
      <w:pPr>
        <w:rPr>
          <w:rFonts w:ascii="Arial" w:hAnsi="Arial" w:cs="Arial"/>
          <w:b/>
          <w:sz w:val="24"/>
          <w:szCs w:val="24"/>
        </w:rPr>
      </w:pPr>
      <w:r w:rsidRPr="00A96B71">
        <w:rPr>
          <w:rFonts w:ascii="Arial" w:hAnsi="Arial" w:cs="Arial"/>
          <w:b/>
          <w:sz w:val="24"/>
          <w:szCs w:val="24"/>
        </w:rPr>
        <w:br w:type="page"/>
      </w:r>
    </w:p>
    <w:p w14:paraId="2E3456A7" w14:textId="0245576A" w:rsidR="00F92B79" w:rsidRPr="00A96B71" w:rsidRDefault="00F92B79" w:rsidP="00704130">
      <w:pPr>
        <w:widowControl w:val="0"/>
        <w:spacing w:after="0"/>
        <w:rPr>
          <w:rFonts w:ascii="Arial" w:hAnsi="Arial" w:cs="Arial"/>
          <w:b/>
          <w:sz w:val="24"/>
          <w:szCs w:val="24"/>
        </w:rPr>
      </w:pPr>
      <w:r w:rsidRPr="00A96B71">
        <w:rPr>
          <w:rFonts w:ascii="Arial" w:hAnsi="Arial" w:cs="Arial"/>
          <w:b/>
          <w:sz w:val="24"/>
          <w:szCs w:val="24"/>
        </w:rPr>
        <w:lastRenderedPageBreak/>
        <w:t>List only activities undertaken during the year under review.</w:t>
      </w:r>
    </w:p>
    <w:p w14:paraId="28ED1C43" w14:textId="77777777" w:rsidR="00F92B79" w:rsidRPr="00A96B71" w:rsidRDefault="00F92B79" w:rsidP="00704130">
      <w:pPr>
        <w:widowControl w:val="0"/>
        <w:spacing w:after="0"/>
        <w:rPr>
          <w:rFonts w:ascii="Arial" w:hAnsi="Arial" w:cs="Arial"/>
          <w:sz w:val="24"/>
          <w:szCs w:val="24"/>
        </w:rPr>
      </w:pPr>
    </w:p>
    <w:p w14:paraId="2B61F6C8" w14:textId="49FC1160" w:rsidR="00F92B79" w:rsidRPr="00A96B71" w:rsidRDefault="00F92B79" w:rsidP="00111F9B">
      <w:pPr>
        <w:pStyle w:val="Heading1"/>
      </w:pPr>
      <w:r w:rsidRPr="00A96B71">
        <w:t xml:space="preserve">I. </w:t>
      </w:r>
      <w:r w:rsidR="00397A11" w:rsidRPr="00A96B71">
        <w:tab/>
      </w:r>
      <w:r w:rsidRPr="00A96B71">
        <w:t>TEACHING/PROFESSIONAL ROLE</w:t>
      </w:r>
    </w:p>
    <w:p w14:paraId="68451239" w14:textId="77777777" w:rsidR="00F92B79" w:rsidRPr="00A96B71" w:rsidRDefault="00F92B79" w:rsidP="00704130">
      <w:pPr>
        <w:widowControl w:val="0"/>
        <w:spacing w:after="0"/>
        <w:rPr>
          <w:rFonts w:ascii="Arial" w:hAnsi="Arial" w:cs="Arial"/>
          <w:sz w:val="24"/>
          <w:szCs w:val="24"/>
        </w:rPr>
      </w:pPr>
    </w:p>
    <w:p w14:paraId="3CD8FE0F" w14:textId="77777777" w:rsidR="00F92B79" w:rsidRPr="00A96B71" w:rsidRDefault="00F92B79" w:rsidP="00111F9B">
      <w:pPr>
        <w:pStyle w:val="Heading2"/>
      </w:pPr>
      <w:r w:rsidRPr="00A96B71">
        <w:t>COURSES TAUGHT (List Undergraduate Courses First)</w:t>
      </w:r>
      <w:r w:rsidR="00704130" w:rsidRPr="00A96B71">
        <w:t>/ MAIN PROFESSIONAL ROLE DUTIES</w:t>
      </w:r>
    </w:p>
    <w:p w14:paraId="6B9747C2" w14:textId="77777777" w:rsidR="00F92B79" w:rsidRPr="00A96B71" w:rsidRDefault="00F92B79" w:rsidP="00397A11">
      <w:pPr>
        <w:widowControl w:val="0"/>
        <w:spacing w:after="0"/>
        <w:ind w:left="288"/>
        <w:rPr>
          <w:rFonts w:ascii="Arial" w:hAnsi="Arial" w:cs="Arial"/>
          <w:sz w:val="24"/>
          <w:szCs w:val="24"/>
        </w:rPr>
      </w:pPr>
    </w:p>
    <w:p w14:paraId="25A8D42A" w14:textId="09E03873" w:rsidR="00F92B79" w:rsidRPr="00A96B71" w:rsidRDefault="00F92B79" w:rsidP="00397A11">
      <w:pPr>
        <w:widowControl w:val="0"/>
        <w:spacing w:after="0"/>
        <w:ind w:left="288"/>
        <w:rPr>
          <w:rFonts w:ascii="Arial" w:hAnsi="Arial" w:cs="Arial"/>
          <w:sz w:val="24"/>
          <w:szCs w:val="24"/>
          <w:u w:val="single"/>
        </w:rPr>
      </w:pPr>
      <w:r w:rsidRPr="00A96B71">
        <w:rPr>
          <w:rFonts w:ascii="Arial" w:hAnsi="Arial" w:cs="Arial"/>
          <w:sz w:val="24"/>
          <w:szCs w:val="24"/>
          <w:u w:val="single"/>
        </w:rPr>
        <w:t>Course No.</w:t>
      </w:r>
      <w:r w:rsidRPr="00A96B71">
        <w:rPr>
          <w:rFonts w:ascii="Arial" w:hAnsi="Arial" w:cs="Arial"/>
          <w:sz w:val="24"/>
          <w:szCs w:val="24"/>
        </w:rPr>
        <w:tab/>
      </w:r>
      <w:r w:rsidRPr="00A96B71">
        <w:rPr>
          <w:rFonts w:ascii="Arial" w:hAnsi="Arial" w:cs="Arial"/>
          <w:sz w:val="24"/>
          <w:szCs w:val="24"/>
        </w:rPr>
        <w:tab/>
      </w:r>
      <w:r w:rsidRPr="00A96B71">
        <w:rPr>
          <w:rFonts w:ascii="Arial" w:hAnsi="Arial" w:cs="Arial"/>
          <w:sz w:val="24"/>
          <w:szCs w:val="24"/>
          <w:u w:val="single"/>
        </w:rPr>
        <w:t>Course Name</w:t>
      </w:r>
      <w:r w:rsidRPr="00A96B71">
        <w:rPr>
          <w:rFonts w:ascii="Arial" w:hAnsi="Arial" w:cs="Arial"/>
          <w:sz w:val="24"/>
          <w:szCs w:val="24"/>
        </w:rPr>
        <w:tab/>
      </w:r>
      <w:r w:rsidRPr="00A96B71">
        <w:rPr>
          <w:rFonts w:ascii="Arial" w:hAnsi="Arial" w:cs="Arial"/>
          <w:sz w:val="24"/>
          <w:szCs w:val="24"/>
        </w:rPr>
        <w:tab/>
      </w:r>
      <w:r w:rsidRPr="00A96B71">
        <w:rPr>
          <w:rFonts w:ascii="Arial" w:hAnsi="Arial" w:cs="Arial"/>
          <w:sz w:val="24"/>
          <w:szCs w:val="24"/>
          <w:u w:val="single"/>
        </w:rPr>
        <w:t>Term</w:t>
      </w:r>
      <w:r w:rsidRPr="00A96B71">
        <w:rPr>
          <w:rFonts w:ascii="Arial" w:hAnsi="Arial" w:cs="Arial"/>
          <w:sz w:val="24"/>
          <w:szCs w:val="24"/>
        </w:rPr>
        <w:tab/>
      </w:r>
      <w:r w:rsidRPr="00A96B71">
        <w:rPr>
          <w:rFonts w:ascii="Arial" w:hAnsi="Arial" w:cs="Arial"/>
          <w:sz w:val="24"/>
          <w:szCs w:val="24"/>
        </w:rPr>
        <w:tab/>
      </w:r>
      <w:r w:rsidRPr="00A96B71">
        <w:rPr>
          <w:rFonts w:ascii="Arial" w:hAnsi="Arial" w:cs="Arial"/>
          <w:sz w:val="24"/>
          <w:szCs w:val="24"/>
        </w:rPr>
        <w:tab/>
      </w:r>
      <w:r w:rsidRPr="00A96B71">
        <w:rPr>
          <w:rFonts w:ascii="Arial" w:hAnsi="Arial" w:cs="Arial"/>
          <w:sz w:val="24"/>
          <w:szCs w:val="24"/>
          <w:u w:val="single"/>
        </w:rPr>
        <w:t>New Preparation</w:t>
      </w:r>
    </w:p>
    <w:p w14:paraId="79E23F75" w14:textId="5AAD845B" w:rsidR="00B84708" w:rsidRPr="00A96B71" w:rsidRDefault="00B84708" w:rsidP="00397A11">
      <w:pPr>
        <w:widowControl w:val="0"/>
        <w:spacing w:after="0"/>
        <w:ind w:left="288"/>
        <w:rPr>
          <w:rFonts w:ascii="Arial" w:hAnsi="Arial" w:cs="Arial"/>
          <w:sz w:val="24"/>
          <w:szCs w:val="24"/>
        </w:rPr>
      </w:pPr>
      <w:r w:rsidRPr="00A96B71">
        <w:rPr>
          <w:rFonts w:ascii="Arial" w:hAnsi="Arial" w:cs="Arial"/>
          <w:sz w:val="24"/>
          <w:szCs w:val="24"/>
        </w:rPr>
        <w:t>N/A</w:t>
      </w:r>
    </w:p>
    <w:p w14:paraId="72FC56A8" w14:textId="559553DB" w:rsidR="00B84708" w:rsidRPr="00A96B71" w:rsidRDefault="00B84708" w:rsidP="00397A11">
      <w:pPr>
        <w:widowControl w:val="0"/>
        <w:spacing w:after="0"/>
        <w:ind w:left="288"/>
        <w:rPr>
          <w:rFonts w:ascii="Arial" w:hAnsi="Arial" w:cs="Arial"/>
          <w:sz w:val="24"/>
          <w:szCs w:val="24"/>
        </w:rPr>
      </w:pPr>
    </w:p>
    <w:p w14:paraId="5CBED6E4" w14:textId="7984EE7D" w:rsidR="00B84708" w:rsidRPr="001602A6" w:rsidRDefault="00B84708" w:rsidP="00111F9B">
      <w:pPr>
        <w:pStyle w:val="Heading3"/>
      </w:pPr>
      <w:r w:rsidRPr="001602A6">
        <w:t>CURRICULUM DEVELOPMENT</w:t>
      </w:r>
      <w:r w:rsidR="00321B1F" w:rsidRPr="001602A6">
        <w:t xml:space="preserve"> </w:t>
      </w:r>
    </w:p>
    <w:p w14:paraId="28F78861" w14:textId="27D1A94E" w:rsidR="00F92B79" w:rsidRPr="001602A6" w:rsidRDefault="00F92B79" w:rsidP="00397A11">
      <w:pPr>
        <w:widowControl w:val="0"/>
        <w:tabs>
          <w:tab w:val="left" w:pos="-1080"/>
          <w:tab w:val="left" w:pos="-720"/>
        </w:tabs>
        <w:spacing w:after="0"/>
        <w:ind w:left="288"/>
        <w:rPr>
          <w:rFonts w:ascii="Arial" w:hAnsi="Arial" w:cs="Arial"/>
          <w:sz w:val="24"/>
          <w:szCs w:val="24"/>
        </w:rPr>
      </w:pPr>
    </w:p>
    <w:p w14:paraId="15EBBEEA" w14:textId="4F0B2531" w:rsidR="00B84708" w:rsidRPr="007C5CD0" w:rsidRDefault="00B84708" w:rsidP="00B84708">
      <w:pPr>
        <w:widowControl w:val="0"/>
        <w:spacing w:after="0"/>
        <w:ind w:left="288"/>
        <w:rPr>
          <w:rFonts w:ascii="Arial" w:hAnsi="Arial" w:cs="Arial"/>
          <w:color w:val="538135" w:themeColor="accent6" w:themeShade="BF"/>
          <w:sz w:val="24"/>
          <w:szCs w:val="24"/>
          <w:u w:val="single"/>
        </w:rPr>
      </w:pPr>
      <w:r w:rsidRPr="001602A6">
        <w:rPr>
          <w:rFonts w:ascii="Arial" w:hAnsi="Arial" w:cs="Arial"/>
          <w:sz w:val="24"/>
          <w:szCs w:val="24"/>
          <w:u w:val="single"/>
        </w:rPr>
        <w:t>Course No.</w:t>
      </w:r>
      <w:r w:rsidRPr="001602A6">
        <w:rPr>
          <w:rFonts w:ascii="Arial" w:hAnsi="Arial" w:cs="Arial"/>
          <w:sz w:val="24"/>
          <w:szCs w:val="24"/>
        </w:rPr>
        <w:tab/>
      </w:r>
      <w:r w:rsidRPr="001602A6">
        <w:rPr>
          <w:rFonts w:ascii="Arial" w:hAnsi="Arial" w:cs="Arial"/>
          <w:sz w:val="24"/>
          <w:szCs w:val="24"/>
        </w:rPr>
        <w:tab/>
      </w:r>
      <w:r w:rsidRPr="001602A6">
        <w:rPr>
          <w:rFonts w:ascii="Arial" w:hAnsi="Arial" w:cs="Arial"/>
          <w:sz w:val="24"/>
          <w:szCs w:val="24"/>
          <w:u w:val="single"/>
        </w:rPr>
        <w:t>Course Name</w:t>
      </w:r>
      <w:r w:rsidRPr="007C5CD0">
        <w:rPr>
          <w:rFonts w:ascii="Arial" w:hAnsi="Arial" w:cs="Arial"/>
          <w:color w:val="538135" w:themeColor="accent6" w:themeShade="BF"/>
          <w:sz w:val="24"/>
          <w:szCs w:val="24"/>
        </w:rPr>
        <w:tab/>
      </w:r>
      <w:r w:rsidR="00321B1F" w:rsidRPr="007C5CD0">
        <w:rPr>
          <w:rFonts w:ascii="Arial" w:hAnsi="Arial" w:cs="Arial"/>
          <w:color w:val="538135" w:themeColor="accent6" w:themeShade="BF"/>
          <w:sz w:val="24"/>
          <w:szCs w:val="24"/>
        </w:rPr>
        <w:tab/>
      </w:r>
      <w:r w:rsidR="00321B1F" w:rsidRPr="007C5CD0">
        <w:rPr>
          <w:rFonts w:ascii="Arial" w:hAnsi="Arial" w:cs="Arial"/>
          <w:color w:val="538135" w:themeColor="accent6" w:themeShade="BF"/>
          <w:sz w:val="24"/>
          <w:szCs w:val="24"/>
        </w:rPr>
        <w:tab/>
      </w:r>
    </w:p>
    <w:p w14:paraId="25B0FE88" w14:textId="77777777" w:rsidR="0033381D" w:rsidRPr="007C5CD0" w:rsidRDefault="0033381D"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rPr>
      </w:pPr>
    </w:p>
    <w:p w14:paraId="31D3D8F1" w14:textId="70325686" w:rsidR="001602A6" w:rsidRPr="001602A6" w:rsidRDefault="001602A6" w:rsidP="001602A6">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1602A6">
        <w:rPr>
          <w:rFonts w:ascii="Arial" w:hAnsi="Arial" w:cs="Arial"/>
          <w:b/>
          <w:sz w:val="24"/>
          <w:szCs w:val="24"/>
        </w:rPr>
        <w:t>BUSN 60</w:t>
      </w:r>
      <w:r>
        <w:rPr>
          <w:rFonts w:ascii="Arial" w:hAnsi="Arial" w:cs="Arial"/>
          <w:b/>
          <w:sz w:val="24"/>
          <w:szCs w:val="24"/>
        </w:rPr>
        <w:t>3</w:t>
      </w:r>
      <w:r w:rsidRPr="001602A6">
        <w:rPr>
          <w:rFonts w:ascii="Arial" w:hAnsi="Arial" w:cs="Arial"/>
          <w:b/>
          <w:sz w:val="24"/>
          <w:szCs w:val="24"/>
        </w:rPr>
        <w:t>1</w:t>
      </w:r>
      <w:r w:rsidRPr="001602A6">
        <w:rPr>
          <w:rFonts w:ascii="Arial" w:hAnsi="Arial" w:cs="Arial"/>
          <w:sz w:val="24"/>
          <w:szCs w:val="24"/>
        </w:rPr>
        <w:tab/>
        <w:t>International Business</w:t>
      </w:r>
      <w:r w:rsidRPr="001602A6">
        <w:rPr>
          <w:rFonts w:ascii="Arial" w:hAnsi="Arial" w:cs="Arial"/>
          <w:sz w:val="24"/>
          <w:szCs w:val="24"/>
        </w:rPr>
        <w:tab/>
      </w:r>
      <w:r w:rsidRPr="001602A6">
        <w:rPr>
          <w:rFonts w:ascii="Arial" w:hAnsi="Arial" w:cs="Arial"/>
          <w:sz w:val="24"/>
          <w:szCs w:val="24"/>
        </w:rPr>
        <w:tab/>
      </w:r>
      <w:r w:rsidRPr="001602A6">
        <w:rPr>
          <w:rFonts w:ascii="Arial" w:hAnsi="Arial" w:cs="Arial"/>
          <w:sz w:val="24"/>
          <w:szCs w:val="24"/>
        </w:rPr>
        <w:tab/>
      </w:r>
    </w:p>
    <w:p w14:paraId="6D734B79" w14:textId="77777777" w:rsidR="001602A6" w:rsidRPr="001602A6" w:rsidRDefault="001602A6" w:rsidP="001602A6">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1602A6">
        <w:rPr>
          <w:rFonts w:ascii="Arial" w:hAnsi="Arial" w:cs="Arial"/>
          <w:b/>
          <w:sz w:val="24"/>
          <w:szCs w:val="24"/>
        </w:rPr>
        <w:t>BUSN 6071</w:t>
      </w:r>
      <w:r w:rsidRPr="001602A6">
        <w:rPr>
          <w:rFonts w:ascii="Arial" w:hAnsi="Arial" w:cs="Arial"/>
          <w:sz w:val="24"/>
          <w:szCs w:val="24"/>
        </w:rPr>
        <w:tab/>
        <w:t>Project Management and Consulting Methods</w:t>
      </w:r>
      <w:r w:rsidRPr="001602A6">
        <w:rPr>
          <w:rFonts w:ascii="Arial" w:hAnsi="Arial" w:cs="Arial"/>
          <w:sz w:val="24"/>
          <w:szCs w:val="24"/>
        </w:rPr>
        <w:tab/>
      </w:r>
    </w:p>
    <w:p w14:paraId="7B23553E" w14:textId="77777777" w:rsidR="001602A6" w:rsidRPr="001602A6" w:rsidRDefault="001602A6" w:rsidP="001602A6">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1602A6">
        <w:rPr>
          <w:rFonts w:ascii="Arial" w:hAnsi="Arial" w:cs="Arial"/>
          <w:b/>
          <w:sz w:val="24"/>
          <w:szCs w:val="24"/>
        </w:rPr>
        <w:t>BUSN 6951</w:t>
      </w:r>
      <w:r w:rsidRPr="001602A6">
        <w:rPr>
          <w:rFonts w:ascii="Arial" w:hAnsi="Arial" w:cs="Arial"/>
          <w:sz w:val="24"/>
          <w:szCs w:val="24"/>
        </w:rPr>
        <w:tab/>
        <w:t xml:space="preserve">Research Methods, Preparation and Presentation </w:t>
      </w:r>
    </w:p>
    <w:p w14:paraId="2CAC389C" w14:textId="77777777" w:rsidR="001602A6" w:rsidRPr="001602A6" w:rsidRDefault="001602A6" w:rsidP="001602A6">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1602A6">
        <w:rPr>
          <w:rFonts w:ascii="Arial" w:hAnsi="Arial" w:cs="Arial"/>
          <w:b/>
          <w:sz w:val="24"/>
          <w:szCs w:val="24"/>
        </w:rPr>
        <w:t>CMNS 3161</w:t>
      </w:r>
      <w:r w:rsidRPr="001602A6">
        <w:rPr>
          <w:rFonts w:ascii="Arial" w:hAnsi="Arial" w:cs="Arial"/>
          <w:sz w:val="24"/>
          <w:szCs w:val="24"/>
        </w:rPr>
        <w:tab/>
        <w:t>Media, Entertainment and Pop Culture</w:t>
      </w:r>
      <w:r w:rsidRPr="001602A6">
        <w:rPr>
          <w:rFonts w:ascii="Arial" w:hAnsi="Arial" w:cs="Arial"/>
          <w:sz w:val="24"/>
          <w:szCs w:val="24"/>
        </w:rPr>
        <w:tab/>
      </w:r>
      <w:r w:rsidRPr="001602A6">
        <w:rPr>
          <w:rFonts w:ascii="Arial" w:hAnsi="Arial" w:cs="Arial"/>
          <w:sz w:val="24"/>
          <w:szCs w:val="24"/>
        </w:rPr>
        <w:tab/>
      </w:r>
    </w:p>
    <w:p w14:paraId="269B3E27" w14:textId="54174F92" w:rsidR="001602A6" w:rsidRPr="001602A6" w:rsidRDefault="001602A6" w:rsidP="001602A6">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1602A6">
        <w:rPr>
          <w:rFonts w:ascii="Arial" w:hAnsi="Arial" w:cs="Arial"/>
          <w:b/>
          <w:sz w:val="24"/>
          <w:szCs w:val="24"/>
        </w:rPr>
        <w:t>CMNS 4241</w:t>
      </w:r>
      <w:r w:rsidRPr="001602A6">
        <w:rPr>
          <w:rFonts w:ascii="Arial" w:hAnsi="Arial" w:cs="Arial"/>
          <w:sz w:val="24"/>
          <w:szCs w:val="24"/>
        </w:rPr>
        <w:tab/>
        <w:t>Strategies in Crisis Communication</w:t>
      </w:r>
    </w:p>
    <w:p w14:paraId="113AF1B6" w14:textId="77777777" w:rsidR="001602A6" w:rsidRPr="001602A6" w:rsidRDefault="001602A6" w:rsidP="001602A6">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1602A6">
        <w:rPr>
          <w:rFonts w:ascii="Arial" w:hAnsi="Arial" w:cs="Arial"/>
          <w:b/>
          <w:sz w:val="24"/>
          <w:szCs w:val="24"/>
        </w:rPr>
        <w:t>ECON 1901</w:t>
      </w:r>
      <w:r w:rsidRPr="001602A6">
        <w:rPr>
          <w:rFonts w:ascii="Arial" w:hAnsi="Arial" w:cs="Arial"/>
          <w:sz w:val="24"/>
          <w:szCs w:val="24"/>
        </w:rPr>
        <w:t xml:space="preserve"> </w:t>
      </w:r>
      <w:r w:rsidRPr="001602A6">
        <w:rPr>
          <w:rFonts w:ascii="Arial" w:hAnsi="Arial" w:cs="Arial"/>
          <w:sz w:val="24"/>
          <w:szCs w:val="24"/>
        </w:rPr>
        <w:tab/>
        <w:t>Principles of Microeconomics</w:t>
      </w:r>
      <w:r w:rsidRPr="001602A6">
        <w:rPr>
          <w:rFonts w:ascii="Arial" w:hAnsi="Arial" w:cs="Arial"/>
          <w:sz w:val="24"/>
          <w:szCs w:val="24"/>
        </w:rPr>
        <w:tab/>
      </w:r>
      <w:r w:rsidRPr="001602A6">
        <w:rPr>
          <w:rFonts w:ascii="Arial" w:hAnsi="Arial" w:cs="Arial"/>
          <w:sz w:val="24"/>
          <w:szCs w:val="24"/>
        </w:rPr>
        <w:tab/>
      </w:r>
    </w:p>
    <w:p w14:paraId="39EB4175" w14:textId="612793C4" w:rsidR="001602A6" w:rsidRDefault="001602A6" w:rsidP="001602A6">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1602A6">
        <w:rPr>
          <w:rFonts w:ascii="Arial" w:hAnsi="Arial" w:cs="Arial"/>
          <w:b/>
          <w:sz w:val="24"/>
          <w:szCs w:val="24"/>
        </w:rPr>
        <w:t>ECON 1951</w:t>
      </w:r>
      <w:r w:rsidRPr="001602A6">
        <w:rPr>
          <w:rFonts w:ascii="Arial" w:hAnsi="Arial" w:cs="Arial"/>
          <w:sz w:val="24"/>
          <w:szCs w:val="24"/>
        </w:rPr>
        <w:tab/>
        <w:t>Principles of Macroeconomics</w:t>
      </w:r>
    </w:p>
    <w:p w14:paraId="0D67D9E4" w14:textId="0BB167E7" w:rsidR="001602A6" w:rsidRDefault="001602A6" w:rsidP="001602A6">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1602A6">
        <w:rPr>
          <w:rFonts w:ascii="Arial" w:hAnsi="Arial" w:cs="Arial"/>
          <w:b/>
          <w:sz w:val="24"/>
          <w:szCs w:val="24"/>
        </w:rPr>
        <w:t>HRMN 2821</w:t>
      </w:r>
      <w:r w:rsidRPr="001602A6">
        <w:rPr>
          <w:rFonts w:ascii="Arial" w:hAnsi="Arial" w:cs="Arial"/>
          <w:sz w:val="24"/>
          <w:szCs w:val="24"/>
        </w:rPr>
        <w:tab/>
        <w:t>Human Resources Management</w:t>
      </w:r>
    </w:p>
    <w:p w14:paraId="2FEBCF21" w14:textId="46CC5669" w:rsidR="001602A6" w:rsidRPr="001602A6" w:rsidRDefault="001602A6" w:rsidP="001602A6">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Pr>
          <w:rFonts w:ascii="Arial" w:hAnsi="Arial" w:cs="Arial"/>
          <w:b/>
          <w:sz w:val="24"/>
          <w:szCs w:val="24"/>
        </w:rPr>
        <w:t>HUMS 2231</w:t>
      </w:r>
      <w:r>
        <w:rPr>
          <w:rFonts w:ascii="Arial" w:hAnsi="Arial" w:cs="Arial"/>
          <w:b/>
          <w:sz w:val="24"/>
          <w:szCs w:val="24"/>
        </w:rPr>
        <w:tab/>
      </w:r>
      <w:r w:rsidR="001310C1" w:rsidRPr="001310C1">
        <w:rPr>
          <w:rFonts w:ascii="Arial" w:hAnsi="Arial" w:cs="Arial"/>
          <w:bCs/>
          <w:sz w:val="24"/>
          <w:szCs w:val="24"/>
        </w:rPr>
        <w:t>Introduction to Mental Health and Substance Use</w:t>
      </w:r>
    </w:p>
    <w:p w14:paraId="47165970" w14:textId="534B8436" w:rsidR="00321B1F" w:rsidRPr="001602A6" w:rsidRDefault="00B84708" w:rsidP="00321B1F">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1602A6">
        <w:rPr>
          <w:rFonts w:ascii="Arial" w:hAnsi="Arial" w:cs="Arial"/>
          <w:b/>
          <w:sz w:val="24"/>
          <w:szCs w:val="24"/>
        </w:rPr>
        <w:t>PSYC 1111</w:t>
      </w:r>
      <w:r w:rsidRPr="001602A6">
        <w:rPr>
          <w:rFonts w:ascii="Arial" w:hAnsi="Arial" w:cs="Arial"/>
          <w:sz w:val="24"/>
          <w:szCs w:val="24"/>
        </w:rPr>
        <w:t xml:space="preserve"> </w:t>
      </w:r>
      <w:r w:rsidRPr="001602A6">
        <w:rPr>
          <w:rFonts w:ascii="Arial" w:hAnsi="Arial" w:cs="Arial"/>
          <w:sz w:val="24"/>
          <w:szCs w:val="24"/>
        </w:rPr>
        <w:tab/>
      </w:r>
      <w:r w:rsidR="004F66D8" w:rsidRPr="001602A6">
        <w:rPr>
          <w:rFonts w:ascii="Arial" w:hAnsi="Arial" w:cs="Arial"/>
          <w:sz w:val="24"/>
          <w:szCs w:val="24"/>
        </w:rPr>
        <w:t>Introductory Psychology I</w:t>
      </w:r>
      <w:r w:rsidR="00321B1F" w:rsidRPr="001602A6">
        <w:rPr>
          <w:rFonts w:ascii="Arial" w:hAnsi="Arial" w:cs="Arial"/>
          <w:sz w:val="24"/>
          <w:szCs w:val="24"/>
        </w:rPr>
        <w:tab/>
      </w:r>
      <w:r w:rsidR="00321B1F" w:rsidRPr="001602A6">
        <w:rPr>
          <w:rFonts w:ascii="Arial" w:hAnsi="Arial" w:cs="Arial"/>
          <w:sz w:val="24"/>
          <w:szCs w:val="24"/>
        </w:rPr>
        <w:tab/>
      </w:r>
    </w:p>
    <w:p w14:paraId="680BFDED" w14:textId="77777777" w:rsidR="001602A6" w:rsidRDefault="004F66D8"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1602A6">
        <w:rPr>
          <w:rFonts w:ascii="Arial" w:hAnsi="Arial" w:cs="Arial"/>
          <w:b/>
          <w:sz w:val="24"/>
          <w:szCs w:val="24"/>
        </w:rPr>
        <w:t>PSYC 1211</w:t>
      </w:r>
      <w:r w:rsidRPr="001602A6">
        <w:rPr>
          <w:rFonts w:ascii="Arial" w:hAnsi="Arial" w:cs="Arial"/>
          <w:sz w:val="24"/>
          <w:szCs w:val="24"/>
        </w:rPr>
        <w:tab/>
        <w:t>Introductory Psychology II</w:t>
      </w:r>
    </w:p>
    <w:p w14:paraId="10CF98FC" w14:textId="77777777" w:rsidR="00284F4D" w:rsidRDefault="001602A6"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Cs/>
          <w:color w:val="538135" w:themeColor="accent6" w:themeShade="BF"/>
          <w:sz w:val="24"/>
          <w:szCs w:val="24"/>
        </w:rPr>
      </w:pPr>
      <w:r>
        <w:rPr>
          <w:rFonts w:ascii="Arial" w:hAnsi="Arial" w:cs="Arial"/>
          <w:b/>
          <w:sz w:val="24"/>
          <w:szCs w:val="24"/>
        </w:rPr>
        <w:t>SOCI 3991</w:t>
      </w:r>
      <w:r>
        <w:rPr>
          <w:rFonts w:ascii="Arial" w:hAnsi="Arial" w:cs="Arial"/>
          <w:b/>
          <w:sz w:val="24"/>
          <w:szCs w:val="24"/>
        </w:rPr>
        <w:tab/>
      </w:r>
      <w:r w:rsidRPr="001602A6">
        <w:rPr>
          <w:rFonts w:ascii="Arial" w:hAnsi="Arial" w:cs="Arial"/>
          <w:bCs/>
          <w:sz w:val="24"/>
          <w:szCs w:val="24"/>
        </w:rPr>
        <w:t>Sociology of Diversity: Issues for Canadians</w:t>
      </w:r>
      <w:r w:rsidR="00321B1F" w:rsidRPr="001602A6">
        <w:rPr>
          <w:rFonts w:ascii="Arial" w:hAnsi="Arial" w:cs="Arial"/>
          <w:bCs/>
          <w:color w:val="538135" w:themeColor="accent6" w:themeShade="BF"/>
          <w:sz w:val="24"/>
          <w:szCs w:val="24"/>
        </w:rPr>
        <w:tab/>
      </w:r>
    </w:p>
    <w:p w14:paraId="57015956" w14:textId="18DAF483" w:rsidR="00284F4D" w:rsidRDefault="00284F4D"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rPr>
      </w:pPr>
    </w:p>
    <w:p w14:paraId="57CC287D" w14:textId="77777777" w:rsidR="001310C1" w:rsidRPr="00284F4D" w:rsidRDefault="001310C1"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u w:val="single"/>
        </w:rPr>
      </w:pPr>
    </w:p>
    <w:p w14:paraId="58C90F12" w14:textId="717207B1" w:rsidR="00284F4D" w:rsidRDefault="00284F4D"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sz w:val="24"/>
          <w:szCs w:val="24"/>
        </w:rPr>
      </w:pPr>
      <w:r>
        <w:rPr>
          <w:rFonts w:ascii="Arial" w:hAnsi="Arial" w:cs="Arial"/>
          <w:b/>
          <w:sz w:val="24"/>
          <w:szCs w:val="24"/>
        </w:rPr>
        <w:t>Learning without Walls</w:t>
      </w:r>
      <w:r w:rsidR="001310C1">
        <w:rPr>
          <w:rFonts w:ascii="Arial" w:hAnsi="Arial" w:cs="Arial"/>
          <w:b/>
          <w:sz w:val="24"/>
          <w:szCs w:val="24"/>
        </w:rPr>
        <w:t xml:space="preserve"> </w:t>
      </w:r>
      <w:r w:rsidR="001310C1">
        <w:rPr>
          <w:rFonts w:ascii="Arial" w:hAnsi="Arial" w:cs="Arial"/>
          <w:bCs/>
          <w:sz w:val="24"/>
          <w:szCs w:val="24"/>
        </w:rPr>
        <w:t xml:space="preserve">(TRU COVID-19 resource supporting students in alternate learning formats: </w:t>
      </w:r>
      <w:hyperlink r:id="rId7" w:history="1">
        <w:r w:rsidR="001310C1" w:rsidRPr="007136A5">
          <w:rPr>
            <w:rStyle w:val="Hyperlink"/>
            <w:rFonts w:ascii="Arial" w:hAnsi="Arial" w:cs="Arial"/>
            <w:bCs/>
            <w:sz w:val="24"/>
            <w:szCs w:val="24"/>
          </w:rPr>
          <w:t>https://lww.trubox.ca/</w:t>
        </w:r>
      </w:hyperlink>
      <w:r w:rsidR="001310C1">
        <w:rPr>
          <w:rFonts w:ascii="Arial" w:hAnsi="Arial" w:cs="Arial"/>
          <w:bCs/>
          <w:sz w:val="24"/>
          <w:szCs w:val="24"/>
        </w:rPr>
        <w:t xml:space="preserve"> ).</w:t>
      </w:r>
      <w:r w:rsidR="001310C1">
        <w:rPr>
          <w:rFonts w:ascii="Arial" w:hAnsi="Arial" w:cs="Arial"/>
          <w:b/>
          <w:sz w:val="24"/>
          <w:szCs w:val="24"/>
        </w:rPr>
        <w:t xml:space="preserve"> </w:t>
      </w:r>
      <w:r w:rsidR="001310C1">
        <w:rPr>
          <w:rFonts w:ascii="Arial" w:hAnsi="Arial" w:cs="Arial"/>
          <w:b/>
          <w:sz w:val="24"/>
          <w:szCs w:val="24"/>
        </w:rPr>
        <w:tab/>
      </w:r>
    </w:p>
    <w:p w14:paraId="12050332" w14:textId="172A922A" w:rsidR="00284F4D" w:rsidRPr="001310C1" w:rsidRDefault="00284F4D"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Cs/>
          <w:sz w:val="24"/>
          <w:szCs w:val="24"/>
        </w:rPr>
      </w:pPr>
      <w:r>
        <w:rPr>
          <w:rFonts w:ascii="Arial" w:hAnsi="Arial" w:cs="Arial"/>
          <w:b/>
          <w:sz w:val="24"/>
          <w:szCs w:val="24"/>
        </w:rPr>
        <w:t>Teaching Unbound</w:t>
      </w:r>
      <w:r w:rsidR="001310C1">
        <w:rPr>
          <w:rFonts w:ascii="Arial" w:hAnsi="Arial" w:cs="Arial"/>
          <w:b/>
          <w:sz w:val="24"/>
          <w:szCs w:val="24"/>
        </w:rPr>
        <w:t xml:space="preserve"> </w:t>
      </w:r>
      <w:r w:rsidR="001310C1">
        <w:rPr>
          <w:rFonts w:ascii="Arial" w:hAnsi="Arial" w:cs="Arial"/>
          <w:bCs/>
          <w:sz w:val="24"/>
          <w:szCs w:val="24"/>
        </w:rPr>
        <w:t xml:space="preserve">(TRU COVID-19 resource supporting faculty in alternate teaching formats: </w:t>
      </w:r>
      <w:hyperlink r:id="rId8" w:history="1">
        <w:r w:rsidR="001310C1" w:rsidRPr="007136A5">
          <w:rPr>
            <w:rStyle w:val="Hyperlink"/>
            <w:rFonts w:ascii="Arial" w:hAnsi="Arial" w:cs="Arial"/>
            <w:bCs/>
            <w:sz w:val="24"/>
            <w:szCs w:val="24"/>
          </w:rPr>
          <w:t>https://teaching.trubox.ca/</w:t>
        </w:r>
      </w:hyperlink>
      <w:r w:rsidR="001310C1">
        <w:rPr>
          <w:rFonts w:ascii="Arial" w:hAnsi="Arial" w:cs="Arial"/>
          <w:bCs/>
          <w:sz w:val="24"/>
          <w:szCs w:val="24"/>
        </w:rPr>
        <w:t xml:space="preserve"> )</w:t>
      </w:r>
    </w:p>
    <w:p w14:paraId="0585FD29" w14:textId="77777777" w:rsidR="00284F4D" w:rsidRDefault="00284F4D"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sz w:val="24"/>
          <w:szCs w:val="24"/>
        </w:rPr>
      </w:pPr>
    </w:p>
    <w:p w14:paraId="148455BE" w14:textId="63535318" w:rsidR="004F66D8" w:rsidRPr="001310C1" w:rsidRDefault="001310C1" w:rsidP="00111F9B">
      <w:pPr>
        <w:pStyle w:val="Heading3"/>
      </w:pPr>
      <w:r w:rsidRPr="001310C1">
        <w:t>MAIN PROFESSIONAL ROLE DUTIES</w:t>
      </w:r>
    </w:p>
    <w:p w14:paraId="0EA79EF5" w14:textId="77777777" w:rsidR="001310C1" w:rsidRPr="001310C1" w:rsidRDefault="001310C1"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bCs/>
          <w:color w:val="538135" w:themeColor="accent6" w:themeShade="BF"/>
          <w:sz w:val="24"/>
          <w:szCs w:val="24"/>
        </w:rPr>
      </w:pPr>
    </w:p>
    <w:p w14:paraId="33F10D72" w14:textId="56FA58A8" w:rsidR="0047554A" w:rsidRDefault="00653280"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47554A">
        <w:rPr>
          <w:rFonts w:ascii="Arial" w:hAnsi="Arial" w:cs="Arial"/>
          <w:sz w:val="24"/>
          <w:szCs w:val="24"/>
        </w:rPr>
        <w:t xml:space="preserve">As an </w:t>
      </w:r>
      <w:r w:rsidR="00617996">
        <w:rPr>
          <w:rFonts w:ascii="Arial" w:hAnsi="Arial" w:cs="Arial"/>
          <w:sz w:val="24"/>
          <w:szCs w:val="24"/>
        </w:rPr>
        <w:t>ID (</w:t>
      </w:r>
      <w:r w:rsidRPr="0047554A">
        <w:rPr>
          <w:rFonts w:ascii="Arial" w:hAnsi="Arial" w:cs="Arial"/>
          <w:sz w:val="24"/>
          <w:szCs w:val="24"/>
        </w:rPr>
        <w:t>Instructional Designer</w:t>
      </w:r>
      <w:r w:rsidR="00617996">
        <w:rPr>
          <w:rFonts w:ascii="Arial" w:hAnsi="Arial" w:cs="Arial"/>
          <w:sz w:val="24"/>
          <w:szCs w:val="24"/>
        </w:rPr>
        <w:t>),</w:t>
      </w:r>
      <w:r w:rsidRPr="0047554A">
        <w:rPr>
          <w:rFonts w:ascii="Arial" w:hAnsi="Arial" w:cs="Arial"/>
          <w:sz w:val="24"/>
          <w:szCs w:val="24"/>
        </w:rPr>
        <w:t xml:space="preserve"> I lead teams of </w:t>
      </w:r>
      <w:r w:rsidR="0038324C">
        <w:rPr>
          <w:rFonts w:ascii="Arial" w:hAnsi="Arial" w:cs="Arial"/>
          <w:sz w:val="24"/>
          <w:szCs w:val="24"/>
        </w:rPr>
        <w:t xml:space="preserve">course specific </w:t>
      </w:r>
      <w:r w:rsidRPr="0047554A">
        <w:rPr>
          <w:rFonts w:ascii="Arial" w:hAnsi="Arial" w:cs="Arial"/>
          <w:sz w:val="24"/>
          <w:szCs w:val="24"/>
        </w:rPr>
        <w:t>SMEs (Subject Matter Experts)</w:t>
      </w:r>
      <w:r w:rsidR="0038324C">
        <w:rPr>
          <w:rFonts w:ascii="Arial" w:hAnsi="Arial" w:cs="Arial"/>
          <w:sz w:val="24"/>
          <w:szCs w:val="24"/>
        </w:rPr>
        <w:t xml:space="preserve"> </w:t>
      </w:r>
      <w:r w:rsidRPr="0047554A">
        <w:rPr>
          <w:rFonts w:ascii="Arial" w:hAnsi="Arial" w:cs="Arial"/>
          <w:sz w:val="24"/>
          <w:szCs w:val="24"/>
        </w:rPr>
        <w:t xml:space="preserve">and provide </w:t>
      </w:r>
      <w:r w:rsidR="00617417">
        <w:rPr>
          <w:rFonts w:ascii="Arial" w:hAnsi="Arial" w:cs="Arial"/>
          <w:sz w:val="24"/>
          <w:szCs w:val="24"/>
        </w:rPr>
        <w:t>guidance</w:t>
      </w:r>
      <w:r w:rsidRPr="0047554A">
        <w:rPr>
          <w:rFonts w:ascii="Arial" w:hAnsi="Arial" w:cs="Arial"/>
          <w:sz w:val="24"/>
          <w:szCs w:val="24"/>
        </w:rPr>
        <w:t xml:space="preserve"> in the development of online </w:t>
      </w:r>
      <w:r w:rsidR="00617417">
        <w:rPr>
          <w:rFonts w:ascii="Arial" w:hAnsi="Arial" w:cs="Arial"/>
          <w:sz w:val="24"/>
          <w:szCs w:val="24"/>
        </w:rPr>
        <w:t xml:space="preserve">course </w:t>
      </w:r>
      <w:r w:rsidRPr="0047554A">
        <w:rPr>
          <w:rFonts w:ascii="Arial" w:hAnsi="Arial" w:cs="Arial"/>
          <w:sz w:val="24"/>
          <w:szCs w:val="24"/>
        </w:rPr>
        <w:t xml:space="preserve">curriculum.  </w:t>
      </w:r>
    </w:p>
    <w:p w14:paraId="1A49C1AA" w14:textId="77777777" w:rsidR="0038324C" w:rsidRDefault="0038324C"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p>
    <w:p w14:paraId="37402B1A" w14:textId="43F565B1" w:rsidR="0047554A" w:rsidRDefault="00653280"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47554A">
        <w:rPr>
          <w:rFonts w:ascii="Arial" w:hAnsi="Arial" w:cs="Arial"/>
          <w:sz w:val="24"/>
          <w:szCs w:val="24"/>
        </w:rPr>
        <w:t>My</w:t>
      </w:r>
      <w:r w:rsidR="00445CAC">
        <w:rPr>
          <w:rFonts w:ascii="Arial" w:hAnsi="Arial" w:cs="Arial"/>
          <w:sz w:val="24"/>
          <w:szCs w:val="24"/>
        </w:rPr>
        <w:t xml:space="preserve"> professional</w:t>
      </w:r>
      <w:r w:rsidRPr="0047554A">
        <w:rPr>
          <w:rFonts w:ascii="Arial" w:hAnsi="Arial" w:cs="Arial"/>
          <w:sz w:val="24"/>
          <w:szCs w:val="24"/>
        </w:rPr>
        <w:t xml:space="preserve"> role consists of </w:t>
      </w:r>
      <w:r w:rsidR="00D053CE" w:rsidRPr="0047554A">
        <w:rPr>
          <w:rFonts w:ascii="Arial" w:hAnsi="Arial" w:cs="Arial"/>
          <w:sz w:val="24"/>
          <w:szCs w:val="24"/>
        </w:rPr>
        <w:t>organizing and chairing</w:t>
      </w:r>
      <w:r w:rsidRPr="0047554A">
        <w:rPr>
          <w:rFonts w:ascii="Arial" w:hAnsi="Arial" w:cs="Arial"/>
          <w:sz w:val="24"/>
          <w:szCs w:val="24"/>
        </w:rPr>
        <w:t xml:space="preserve"> SME selection committees, </w:t>
      </w:r>
      <w:r w:rsidR="00D053CE" w:rsidRPr="0047554A">
        <w:rPr>
          <w:rFonts w:ascii="Arial" w:hAnsi="Arial" w:cs="Arial"/>
          <w:sz w:val="24"/>
          <w:szCs w:val="24"/>
        </w:rPr>
        <w:t xml:space="preserve">collaborating with respective </w:t>
      </w:r>
      <w:r w:rsidR="00565319">
        <w:rPr>
          <w:rFonts w:ascii="Arial" w:hAnsi="Arial" w:cs="Arial"/>
          <w:sz w:val="24"/>
          <w:szCs w:val="24"/>
        </w:rPr>
        <w:t xml:space="preserve">campus </w:t>
      </w:r>
      <w:r w:rsidR="00D053CE" w:rsidRPr="0047554A">
        <w:rPr>
          <w:rFonts w:ascii="Arial" w:hAnsi="Arial" w:cs="Arial"/>
          <w:sz w:val="24"/>
          <w:szCs w:val="24"/>
        </w:rPr>
        <w:t>departments to ensure</w:t>
      </w:r>
      <w:r w:rsidRPr="0047554A">
        <w:rPr>
          <w:rFonts w:ascii="Arial" w:hAnsi="Arial" w:cs="Arial"/>
          <w:sz w:val="24"/>
          <w:szCs w:val="24"/>
        </w:rPr>
        <w:t xml:space="preserve"> </w:t>
      </w:r>
      <w:r w:rsidR="002A5A11">
        <w:rPr>
          <w:rFonts w:ascii="Arial" w:hAnsi="Arial" w:cs="Arial"/>
          <w:sz w:val="24"/>
          <w:szCs w:val="24"/>
        </w:rPr>
        <w:t>learning outcome</w:t>
      </w:r>
      <w:r w:rsidR="00565319">
        <w:rPr>
          <w:rFonts w:ascii="Arial" w:hAnsi="Arial" w:cs="Arial"/>
          <w:sz w:val="24"/>
          <w:szCs w:val="24"/>
        </w:rPr>
        <w:t>s</w:t>
      </w:r>
      <w:r w:rsidRPr="0047554A">
        <w:rPr>
          <w:rFonts w:ascii="Arial" w:hAnsi="Arial" w:cs="Arial"/>
          <w:sz w:val="24"/>
          <w:szCs w:val="24"/>
        </w:rPr>
        <w:t xml:space="preserve"> alignment, and</w:t>
      </w:r>
      <w:r w:rsidR="00880007" w:rsidRPr="0047554A">
        <w:rPr>
          <w:rFonts w:ascii="Arial" w:hAnsi="Arial" w:cs="Arial"/>
          <w:sz w:val="24"/>
          <w:szCs w:val="24"/>
        </w:rPr>
        <w:t xml:space="preserve"> guiding SMEs through different stages of creating </w:t>
      </w:r>
      <w:r w:rsidR="0047554A" w:rsidRPr="0047554A">
        <w:rPr>
          <w:rFonts w:ascii="Arial" w:hAnsi="Arial" w:cs="Arial"/>
          <w:sz w:val="24"/>
          <w:szCs w:val="24"/>
        </w:rPr>
        <w:t xml:space="preserve">online content, activities, and assessments.  </w:t>
      </w:r>
      <w:r w:rsidR="00445CAC">
        <w:rPr>
          <w:rFonts w:ascii="Arial" w:hAnsi="Arial" w:cs="Arial"/>
          <w:sz w:val="24"/>
          <w:szCs w:val="24"/>
        </w:rPr>
        <w:t xml:space="preserve">When </w:t>
      </w:r>
      <w:r w:rsidR="0038324C">
        <w:rPr>
          <w:rFonts w:ascii="Arial" w:hAnsi="Arial" w:cs="Arial"/>
          <w:sz w:val="24"/>
          <w:szCs w:val="24"/>
        </w:rPr>
        <w:t xml:space="preserve">the </w:t>
      </w:r>
      <w:r w:rsidR="00445CAC">
        <w:rPr>
          <w:rFonts w:ascii="Arial" w:hAnsi="Arial" w:cs="Arial"/>
          <w:sz w:val="24"/>
          <w:szCs w:val="24"/>
        </w:rPr>
        <w:t>curriculum development phase is completed</w:t>
      </w:r>
      <w:r w:rsidR="0047554A" w:rsidRPr="0047554A">
        <w:rPr>
          <w:rFonts w:ascii="Arial" w:hAnsi="Arial" w:cs="Arial"/>
          <w:sz w:val="24"/>
          <w:szCs w:val="24"/>
        </w:rPr>
        <w:t xml:space="preserve">, I </w:t>
      </w:r>
      <w:r w:rsidR="00445CAC">
        <w:rPr>
          <w:rFonts w:ascii="Arial" w:hAnsi="Arial" w:cs="Arial"/>
          <w:sz w:val="24"/>
          <w:szCs w:val="24"/>
        </w:rPr>
        <w:t>work</w:t>
      </w:r>
      <w:r w:rsidR="0047554A" w:rsidRPr="0047554A">
        <w:rPr>
          <w:rFonts w:ascii="Arial" w:hAnsi="Arial" w:cs="Arial"/>
          <w:sz w:val="24"/>
          <w:szCs w:val="24"/>
        </w:rPr>
        <w:t xml:space="preserve"> with </w:t>
      </w:r>
      <w:r w:rsidR="00940CF7">
        <w:rPr>
          <w:rFonts w:ascii="Arial" w:hAnsi="Arial" w:cs="Arial"/>
          <w:sz w:val="24"/>
          <w:szCs w:val="24"/>
        </w:rPr>
        <w:t>OL (</w:t>
      </w:r>
      <w:r w:rsidR="0047554A" w:rsidRPr="0047554A">
        <w:rPr>
          <w:rFonts w:ascii="Arial" w:hAnsi="Arial" w:cs="Arial"/>
          <w:sz w:val="24"/>
          <w:szCs w:val="24"/>
        </w:rPr>
        <w:t xml:space="preserve">Open </w:t>
      </w:r>
      <w:r w:rsidR="0047554A" w:rsidRPr="0047554A">
        <w:rPr>
          <w:rFonts w:ascii="Arial" w:hAnsi="Arial" w:cs="Arial"/>
          <w:sz w:val="24"/>
          <w:szCs w:val="24"/>
        </w:rPr>
        <w:lastRenderedPageBreak/>
        <w:t>Learning</w:t>
      </w:r>
      <w:r w:rsidR="00940CF7">
        <w:rPr>
          <w:rFonts w:ascii="Arial" w:hAnsi="Arial" w:cs="Arial"/>
          <w:sz w:val="24"/>
          <w:szCs w:val="24"/>
        </w:rPr>
        <w:t>)</w:t>
      </w:r>
      <w:r w:rsidR="0047554A" w:rsidRPr="0047554A">
        <w:rPr>
          <w:rFonts w:ascii="Arial" w:hAnsi="Arial" w:cs="Arial"/>
          <w:sz w:val="24"/>
          <w:szCs w:val="24"/>
        </w:rPr>
        <w:t xml:space="preserve"> editors, intellectual property officers, media and production specialists, and materials and examinations colleagues to </w:t>
      </w:r>
      <w:r w:rsidR="0038324C">
        <w:rPr>
          <w:rFonts w:ascii="Arial" w:hAnsi="Arial" w:cs="Arial"/>
          <w:sz w:val="24"/>
          <w:szCs w:val="24"/>
        </w:rPr>
        <w:t>ensure that courses are</w:t>
      </w:r>
      <w:r w:rsidR="0047554A" w:rsidRPr="0047554A">
        <w:rPr>
          <w:rFonts w:ascii="Arial" w:hAnsi="Arial" w:cs="Arial"/>
          <w:sz w:val="24"/>
          <w:szCs w:val="24"/>
        </w:rPr>
        <w:t xml:space="preserve"> produced in the most advantageous way for students.   </w:t>
      </w:r>
      <w:r w:rsidR="002A5A11">
        <w:rPr>
          <w:rFonts w:ascii="Arial" w:hAnsi="Arial" w:cs="Arial"/>
          <w:sz w:val="24"/>
          <w:szCs w:val="24"/>
        </w:rPr>
        <w:t xml:space="preserve">I sign off </w:t>
      </w:r>
      <w:r w:rsidR="00445CAC">
        <w:rPr>
          <w:rFonts w:ascii="Arial" w:hAnsi="Arial" w:cs="Arial"/>
          <w:sz w:val="24"/>
          <w:szCs w:val="24"/>
        </w:rPr>
        <w:t>to indicate that</w:t>
      </w:r>
      <w:r w:rsidR="002A5A11">
        <w:rPr>
          <w:rFonts w:ascii="Arial" w:hAnsi="Arial" w:cs="Arial"/>
          <w:sz w:val="24"/>
          <w:szCs w:val="24"/>
        </w:rPr>
        <w:t xml:space="preserve"> courses are ready to welcome students, and </w:t>
      </w:r>
      <w:r w:rsidR="00565319">
        <w:rPr>
          <w:rFonts w:ascii="Arial" w:hAnsi="Arial" w:cs="Arial"/>
          <w:sz w:val="24"/>
          <w:szCs w:val="24"/>
        </w:rPr>
        <w:t>liaison</w:t>
      </w:r>
      <w:r w:rsidR="002A5A11">
        <w:rPr>
          <w:rFonts w:ascii="Arial" w:hAnsi="Arial" w:cs="Arial"/>
          <w:sz w:val="24"/>
          <w:szCs w:val="24"/>
        </w:rPr>
        <w:t xml:space="preserve"> with OLFMs (Open Learning Faculty Members) as they</w:t>
      </w:r>
      <w:r w:rsidR="00565319">
        <w:rPr>
          <w:rFonts w:ascii="Arial" w:hAnsi="Arial" w:cs="Arial"/>
          <w:sz w:val="24"/>
          <w:szCs w:val="24"/>
        </w:rPr>
        <w:t xml:space="preserve"> start</w:t>
      </w:r>
      <w:r w:rsidR="002A5A11">
        <w:rPr>
          <w:rFonts w:ascii="Arial" w:hAnsi="Arial" w:cs="Arial"/>
          <w:sz w:val="24"/>
          <w:szCs w:val="24"/>
        </w:rPr>
        <w:t xml:space="preserve"> </w:t>
      </w:r>
      <w:r w:rsidR="00445CAC">
        <w:rPr>
          <w:rFonts w:ascii="Arial" w:hAnsi="Arial" w:cs="Arial"/>
          <w:sz w:val="24"/>
          <w:szCs w:val="24"/>
        </w:rPr>
        <w:t>facilitat</w:t>
      </w:r>
      <w:r w:rsidR="00565319">
        <w:rPr>
          <w:rFonts w:ascii="Arial" w:hAnsi="Arial" w:cs="Arial"/>
          <w:sz w:val="24"/>
          <w:szCs w:val="24"/>
        </w:rPr>
        <w:t>ing</w:t>
      </w:r>
      <w:r w:rsidR="00445CAC">
        <w:rPr>
          <w:rFonts w:ascii="Arial" w:hAnsi="Arial" w:cs="Arial"/>
          <w:sz w:val="24"/>
          <w:szCs w:val="24"/>
        </w:rPr>
        <w:t xml:space="preserve"> the </w:t>
      </w:r>
      <w:r w:rsidR="002A5A11">
        <w:rPr>
          <w:rFonts w:ascii="Arial" w:hAnsi="Arial" w:cs="Arial"/>
          <w:sz w:val="24"/>
          <w:szCs w:val="24"/>
        </w:rPr>
        <w:t xml:space="preserve">new or revised courses. </w:t>
      </w:r>
    </w:p>
    <w:p w14:paraId="3A9CFF3C" w14:textId="77777777" w:rsidR="0038324C" w:rsidRDefault="0038324C"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rPr>
      </w:pPr>
    </w:p>
    <w:p w14:paraId="3DFEE5CA" w14:textId="6EA68615" w:rsidR="00B84708" w:rsidRPr="007C5CD0" w:rsidRDefault="00B84708"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rPr>
      </w:pPr>
    </w:p>
    <w:p w14:paraId="00C02FE0" w14:textId="67F95467" w:rsidR="00827FD6" w:rsidRPr="00565319" w:rsidRDefault="00827FD6" w:rsidP="00B2694E">
      <w:pPr>
        <w:pStyle w:val="Heading4"/>
      </w:pPr>
      <w:r w:rsidRPr="00565319">
        <w:t>Started</w:t>
      </w:r>
      <w:r w:rsidR="00764472" w:rsidRPr="00565319">
        <w:t xml:space="preserve"> this year:</w:t>
      </w:r>
    </w:p>
    <w:p w14:paraId="59C6A7B3" w14:textId="77777777" w:rsidR="00693B96" w:rsidRDefault="001E241B"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284F4D">
        <w:rPr>
          <w:rFonts w:ascii="Arial" w:hAnsi="Arial" w:cs="Arial"/>
          <w:sz w:val="24"/>
          <w:szCs w:val="24"/>
        </w:rPr>
        <w:t>This year, I started working with SMEs on</w:t>
      </w:r>
      <w:r w:rsidR="00284F4D">
        <w:rPr>
          <w:rFonts w:ascii="Arial" w:hAnsi="Arial" w:cs="Arial"/>
          <w:sz w:val="24"/>
          <w:szCs w:val="24"/>
        </w:rPr>
        <w:t xml:space="preserve"> a</w:t>
      </w:r>
      <w:r w:rsidRPr="00284F4D">
        <w:rPr>
          <w:rFonts w:ascii="Arial" w:hAnsi="Arial" w:cs="Arial"/>
          <w:sz w:val="24"/>
          <w:szCs w:val="24"/>
        </w:rPr>
        <w:t xml:space="preserve"> </w:t>
      </w:r>
      <w:r w:rsidR="005640B0" w:rsidRPr="00284F4D">
        <w:rPr>
          <w:rFonts w:ascii="Arial" w:hAnsi="Arial" w:cs="Arial"/>
          <w:sz w:val="24"/>
          <w:szCs w:val="24"/>
        </w:rPr>
        <w:t xml:space="preserve">major </w:t>
      </w:r>
      <w:r w:rsidR="00284F4D" w:rsidRPr="00284F4D">
        <w:rPr>
          <w:rFonts w:ascii="Arial" w:hAnsi="Arial" w:cs="Arial"/>
          <w:sz w:val="24"/>
          <w:szCs w:val="24"/>
        </w:rPr>
        <w:t xml:space="preserve">revision of </w:t>
      </w:r>
      <w:r w:rsidR="00284F4D" w:rsidRPr="00284F4D">
        <w:rPr>
          <w:rFonts w:ascii="Arial" w:hAnsi="Arial" w:cs="Arial"/>
          <w:b/>
          <w:bCs/>
          <w:sz w:val="24"/>
          <w:szCs w:val="24"/>
        </w:rPr>
        <w:t>SOCI 3991</w:t>
      </w:r>
      <w:r w:rsidR="00284F4D" w:rsidRPr="00284F4D">
        <w:rPr>
          <w:rFonts w:ascii="Arial" w:hAnsi="Arial" w:cs="Arial"/>
          <w:sz w:val="24"/>
          <w:szCs w:val="24"/>
        </w:rPr>
        <w:t xml:space="preserve">.  </w:t>
      </w:r>
    </w:p>
    <w:p w14:paraId="74D2878E" w14:textId="5E62538B" w:rsidR="001E241B" w:rsidRPr="00284F4D" w:rsidRDefault="00284F4D"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284F4D">
        <w:rPr>
          <w:rFonts w:ascii="Arial" w:hAnsi="Arial" w:cs="Arial"/>
          <w:sz w:val="24"/>
          <w:szCs w:val="24"/>
        </w:rPr>
        <w:t xml:space="preserve">I also contributed instructional design and project management expertise </w:t>
      </w:r>
      <w:r>
        <w:rPr>
          <w:rFonts w:ascii="Arial" w:hAnsi="Arial" w:cs="Arial"/>
          <w:sz w:val="24"/>
          <w:szCs w:val="24"/>
        </w:rPr>
        <w:t>during the creation of a student</w:t>
      </w:r>
      <w:r w:rsidRPr="00284F4D">
        <w:rPr>
          <w:rFonts w:ascii="Arial" w:hAnsi="Arial" w:cs="Arial"/>
          <w:sz w:val="24"/>
          <w:szCs w:val="24"/>
        </w:rPr>
        <w:t xml:space="preserve"> resource</w:t>
      </w:r>
      <w:r>
        <w:rPr>
          <w:rFonts w:ascii="Arial" w:hAnsi="Arial" w:cs="Arial"/>
          <w:sz w:val="24"/>
          <w:szCs w:val="24"/>
        </w:rPr>
        <w:t>,</w:t>
      </w:r>
      <w:r w:rsidRPr="00284F4D">
        <w:rPr>
          <w:rFonts w:ascii="Arial" w:hAnsi="Arial" w:cs="Arial"/>
          <w:sz w:val="24"/>
          <w:szCs w:val="24"/>
        </w:rPr>
        <w:t xml:space="preserve"> </w:t>
      </w:r>
      <w:hyperlink r:id="rId9" w:history="1">
        <w:r w:rsidRPr="001310C1">
          <w:rPr>
            <w:rStyle w:val="Hyperlink"/>
            <w:rFonts w:ascii="Arial" w:hAnsi="Arial" w:cs="Arial"/>
            <w:b/>
            <w:bCs/>
            <w:sz w:val="24"/>
            <w:szCs w:val="24"/>
          </w:rPr>
          <w:t>Learning without Walls</w:t>
        </w:r>
      </w:hyperlink>
      <w:r w:rsidRPr="00284F4D">
        <w:rPr>
          <w:rFonts w:ascii="Arial" w:hAnsi="Arial" w:cs="Arial"/>
          <w:sz w:val="24"/>
          <w:szCs w:val="24"/>
        </w:rPr>
        <w:t>, and</w:t>
      </w:r>
      <w:r>
        <w:rPr>
          <w:rFonts w:ascii="Arial" w:hAnsi="Arial" w:cs="Arial"/>
          <w:sz w:val="24"/>
          <w:szCs w:val="24"/>
        </w:rPr>
        <w:t xml:space="preserve"> a faculty resource,</w:t>
      </w:r>
      <w:r w:rsidRPr="00284F4D">
        <w:rPr>
          <w:rFonts w:ascii="Arial" w:hAnsi="Arial" w:cs="Arial"/>
          <w:sz w:val="24"/>
          <w:szCs w:val="24"/>
        </w:rPr>
        <w:t xml:space="preserve"> </w:t>
      </w:r>
      <w:hyperlink r:id="rId10" w:history="1">
        <w:r w:rsidRPr="001310C1">
          <w:rPr>
            <w:rStyle w:val="Hyperlink"/>
            <w:rFonts w:ascii="Arial" w:hAnsi="Arial" w:cs="Arial"/>
            <w:b/>
            <w:bCs/>
            <w:sz w:val="24"/>
            <w:szCs w:val="24"/>
          </w:rPr>
          <w:t>Teaching Unbound</w:t>
        </w:r>
      </w:hyperlink>
      <w:r w:rsidRPr="00284F4D">
        <w:rPr>
          <w:rFonts w:ascii="Arial" w:hAnsi="Arial" w:cs="Arial"/>
          <w:sz w:val="24"/>
          <w:szCs w:val="24"/>
        </w:rPr>
        <w:t>.  Both resources</w:t>
      </w:r>
      <w:r w:rsidR="00940CF7">
        <w:rPr>
          <w:rFonts w:ascii="Arial" w:hAnsi="Arial" w:cs="Arial"/>
          <w:sz w:val="24"/>
          <w:szCs w:val="24"/>
        </w:rPr>
        <w:t xml:space="preserve"> have</w:t>
      </w:r>
      <w:r w:rsidRPr="00284F4D">
        <w:rPr>
          <w:rFonts w:ascii="Arial" w:hAnsi="Arial" w:cs="Arial"/>
          <w:sz w:val="24"/>
          <w:szCs w:val="24"/>
        </w:rPr>
        <w:t xml:space="preserve"> twin instances</w:t>
      </w:r>
      <w:r w:rsidR="00940CF7">
        <w:rPr>
          <w:rFonts w:ascii="Arial" w:hAnsi="Arial" w:cs="Arial"/>
          <w:sz w:val="24"/>
          <w:szCs w:val="24"/>
        </w:rPr>
        <w:t xml:space="preserve"> (</w:t>
      </w:r>
      <w:r w:rsidRPr="00284F4D">
        <w:rPr>
          <w:rFonts w:ascii="Arial" w:hAnsi="Arial" w:cs="Arial"/>
          <w:sz w:val="24"/>
          <w:szCs w:val="24"/>
        </w:rPr>
        <w:t>Moodle and WordPress</w:t>
      </w:r>
      <w:r w:rsidR="00940CF7">
        <w:rPr>
          <w:rFonts w:ascii="Arial" w:hAnsi="Arial" w:cs="Arial"/>
          <w:sz w:val="24"/>
          <w:szCs w:val="24"/>
        </w:rPr>
        <w:t>), and</w:t>
      </w:r>
      <w:r w:rsidR="00693B96">
        <w:rPr>
          <w:rFonts w:ascii="Arial" w:hAnsi="Arial" w:cs="Arial"/>
          <w:sz w:val="24"/>
          <w:szCs w:val="24"/>
        </w:rPr>
        <w:t xml:space="preserve"> are completed but evolving along with the pandemic.</w:t>
      </w:r>
    </w:p>
    <w:p w14:paraId="3506C5E0" w14:textId="05BA8C06" w:rsidR="00C72339" w:rsidRPr="007C5CD0" w:rsidRDefault="00C72339"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rPr>
      </w:pPr>
    </w:p>
    <w:p w14:paraId="609A7A26" w14:textId="71CB23AC" w:rsidR="00827FD6" w:rsidRPr="00AA57B2" w:rsidRDefault="00827FD6" w:rsidP="00B2694E">
      <w:pPr>
        <w:pStyle w:val="Heading4"/>
      </w:pPr>
      <w:r w:rsidRPr="00AA57B2">
        <w:t>Carried over from last year:</w:t>
      </w:r>
    </w:p>
    <w:p w14:paraId="7C53531D" w14:textId="5EE95FCC" w:rsidR="00C72339" w:rsidRPr="00AA57B2" w:rsidRDefault="00AA57B2"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AA57B2">
        <w:rPr>
          <w:rFonts w:ascii="Arial" w:hAnsi="Arial" w:cs="Arial"/>
          <w:sz w:val="24"/>
          <w:szCs w:val="24"/>
        </w:rPr>
        <w:t>Major</w:t>
      </w:r>
      <w:r w:rsidR="00C72339" w:rsidRPr="00AA57B2">
        <w:rPr>
          <w:rFonts w:ascii="Arial" w:hAnsi="Arial" w:cs="Arial"/>
          <w:sz w:val="24"/>
          <w:szCs w:val="24"/>
        </w:rPr>
        <w:t xml:space="preserve"> revision</w:t>
      </w:r>
      <w:r w:rsidRPr="00AA57B2">
        <w:rPr>
          <w:rFonts w:ascii="Arial" w:hAnsi="Arial" w:cs="Arial"/>
          <w:sz w:val="24"/>
          <w:szCs w:val="24"/>
        </w:rPr>
        <w:t>s</w:t>
      </w:r>
      <w:r w:rsidR="00C72339" w:rsidRPr="00AA57B2">
        <w:rPr>
          <w:rFonts w:ascii="Arial" w:hAnsi="Arial" w:cs="Arial"/>
          <w:sz w:val="24"/>
          <w:szCs w:val="24"/>
        </w:rPr>
        <w:t xml:space="preserve"> of </w:t>
      </w:r>
      <w:r w:rsidR="00C72339" w:rsidRPr="00AA57B2">
        <w:rPr>
          <w:rFonts w:ascii="Arial" w:hAnsi="Arial" w:cs="Arial"/>
          <w:b/>
          <w:sz w:val="24"/>
          <w:szCs w:val="24"/>
        </w:rPr>
        <w:t>BUSN 6071</w:t>
      </w:r>
      <w:r w:rsidRPr="00AA57B2">
        <w:rPr>
          <w:rFonts w:ascii="Arial" w:hAnsi="Arial" w:cs="Arial"/>
          <w:b/>
          <w:sz w:val="24"/>
          <w:szCs w:val="24"/>
        </w:rPr>
        <w:t xml:space="preserve">, ECON 1901, ECON 1951, HRMN 2821, HUMS 2231, PSYC 1111 and PSYC 1211 </w:t>
      </w:r>
      <w:r w:rsidR="00D75DCC" w:rsidRPr="00AA57B2">
        <w:rPr>
          <w:rFonts w:ascii="Arial" w:hAnsi="Arial" w:cs="Arial"/>
          <w:sz w:val="24"/>
          <w:szCs w:val="24"/>
        </w:rPr>
        <w:t>are</w:t>
      </w:r>
      <w:r w:rsidR="00C72339" w:rsidRPr="00AA57B2">
        <w:rPr>
          <w:rFonts w:ascii="Arial" w:hAnsi="Arial" w:cs="Arial"/>
          <w:sz w:val="24"/>
          <w:szCs w:val="24"/>
        </w:rPr>
        <w:t xml:space="preserve"> in progress </w:t>
      </w:r>
      <w:r w:rsidR="001864F8">
        <w:rPr>
          <w:rFonts w:ascii="Arial" w:hAnsi="Arial" w:cs="Arial"/>
          <w:sz w:val="24"/>
          <w:szCs w:val="24"/>
        </w:rPr>
        <w:t>as follows:</w:t>
      </w:r>
    </w:p>
    <w:p w14:paraId="76CDCE3A" w14:textId="506D6C73" w:rsidR="0097675B" w:rsidRPr="00A96B71" w:rsidRDefault="0097675B"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p>
    <w:p w14:paraId="10E6487A" w14:textId="6AC70312" w:rsidR="0097675B" w:rsidRPr="00C154DD" w:rsidRDefault="00AA57B2"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C154DD">
        <w:rPr>
          <w:rFonts w:ascii="Arial" w:hAnsi="Arial" w:cs="Arial"/>
          <w:b/>
          <w:sz w:val="24"/>
          <w:szCs w:val="24"/>
        </w:rPr>
        <w:t>BUSN 6071</w:t>
      </w:r>
      <w:r w:rsidR="0097675B" w:rsidRPr="00C154DD">
        <w:rPr>
          <w:rFonts w:ascii="Arial" w:hAnsi="Arial" w:cs="Arial"/>
          <w:sz w:val="24"/>
          <w:szCs w:val="24"/>
        </w:rPr>
        <w:t xml:space="preserve"> </w:t>
      </w:r>
      <w:r w:rsidR="005640B0" w:rsidRPr="00C154DD">
        <w:rPr>
          <w:rFonts w:ascii="Arial" w:hAnsi="Arial" w:cs="Arial"/>
          <w:sz w:val="24"/>
          <w:szCs w:val="24"/>
        </w:rPr>
        <w:t xml:space="preserve">(major revision) </w:t>
      </w:r>
      <w:r w:rsidR="00693B96">
        <w:rPr>
          <w:rFonts w:ascii="Arial" w:hAnsi="Arial" w:cs="Arial"/>
          <w:sz w:val="24"/>
          <w:szCs w:val="24"/>
        </w:rPr>
        <w:t>is</w:t>
      </w:r>
      <w:r w:rsidR="0097675B" w:rsidRPr="00C154DD">
        <w:rPr>
          <w:rFonts w:ascii="Arial" w:hAnsi="Arial" w:cs="Arial"/>
          <w:sz w:val="24"/>
          <w:szCs w:val="24"/>
        </w:rPr>
        <w:t xml:space="preserve"> </w:t>
      </w:r>
      <w:r w:rsidR="001B5A44">
        <w:rPr>
          <w:rFonts w:ascii="Arial" w:hAnsi="Arial" w:cs="Arial"/>
          <w:sz w:val="24"/>
          <w:szCs w:val="24"/>
        </w:rPr>
        <w:t xml:space="preserve">waiting for editing.  </w:t>
      </w:r>
      <w:r w:rsidR="0097675B" w:rsidRPr="00C154DD">
        <w:rPr>
          <w:rFonts w:ascii="Arial" w:hAnsi="Arial" w:cs="Arial"/>
          <w:sz w:val="24"/>
          <w:szCs w:val="24"/>
        </w:rPr>
        <w:t xml:space="preserve"> </w:t>
      </w:r>
    </w:p>
    <w:p w14:paraId="4336B92C" w14:textId="3A0CF7DE" w:rsidR="00CE0908" w:rsidRDefault="00E92612" w:rsidP="001B5A44">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E92612">
        <w:rPr>
          <w:rFonts w:ascii="Arial" w:hAnsi="Arial" w:cs="Arial"/>
          <w:b/>
          <w:sz w:val="24"/>
          <w:szCs w:val="24"/>
        </w:rPr>
        <w:t>ECON 1901</w:t>
      </w:r>
      <w:r w:rsidR="0097675B" w:rsidRPr="00E92612">
        <w:rPr>
          <w:rFonts w:ascii="Arial" w:hAnsi="Arial" w:cs="Arial"/>
          <w:sz w:val="24"/>
          <w:szCs w:val="24"/>
        </w:rPr>
        <w:t xml:space="preserve"> </w:t>
      </w:r>
      <w:r w:rsidRPr="00E92612">
        <w:rPr>
          <w:rFonts w:ascii="Arial" w:hAnsi="Arial" w:cs="Arial"/>
          <w:sz w:val="24"/>
          <w:szCs w:val="24"/>
        </w:rPr>
        <w:t xml:space="preserve">(major revision) is </w:t>
      </w:r>
      <w:r w:rsidR="001B5A44">
        <w:rPr>
          <w:rFonts w:ascii="Arial" w:hAnsi="Arial" w:cs="Arial"/>
          <w:sz w:val="24"/>
          <w:szCs w:val="24"/>
        </w:rPr>
        <w:t>waiting for production</w:t>
      </w:r>
      <w:r w:rsidRPr="00E92612">
        <w:rPr>
          <w:rFonts w:ascii="Arial" w:hAnsi="Arial" w:cs="Arial"/>
          <w:sz w:val="24"/>
          <w:szCs w:val="24"/>
        </w:rPr>
        <w:t xml:space="preserve">.  </w:t>
      </w:r>
      <w:r w:rsidRPr="00E92612">
        <w:rPr>
          <w:rFonts w:ascii="Arial" w:hAnsi="Arial" w:cs="Arial"/>
          <w:b/>
          <w:sz w:val="24"/>
          <w:szCs w:val="24"/>
        </w:rPr>
        <w:t>ECON 1951</w:t>
      </w:r>
      <w:r w:rsidR="001B5A44">
        <w:rPr>
          <w:rFonts w:ascii="Arial" w:hAnsi="Arial" w:cs="Arial"/>
          <w:b/>
          <w:sz w:val="24"/>
          <w:szCs w:val="24"/>
        </w:rPr>
        <w:t xml:space="preserve">, HRMN 2821, and HUMS 2231 </w:t>
      </w:r>
      <w:r w:rsidRPr="00E92612">
        <w:rPr>
          <w:rFonts w:ascii="Arial" w:hAnsi="Arial" w:cs="Arial"/>
          <w:bCs/>
          <w:sz w:val="24"/>
          <w:szCs w:val="24"/>
        </w:rPr>
        <w:t>(major revision</w:t>
      </w:r>
      <w:r w:rsidR="001B5A44">
        <w:rPr>
          <w:rFonts w:ascii="Arial" w:hAnsi="Arial" w:cs="Arial"/>
          <w:bCs/>
          <w:sz w:val="24"/>
          <w:szCs w:val="24"/>
        </w:rPr>
        <w:t>s</w:t>
      </w:r>
      <w:r w:rsidRPr="00E92612">
        <w:rPr>
          <w:rFonts w:ascii="Arial" w:hAnsi="Arial" w:cs="Arial"/>
          <w:bCs/>
          <w:sz w:val="24"/>
          <w:szCs w:val="24"/>
        </w:rPr>
        <w:t>)</w:t>
      </w:r>
      <w:r w:rsidR="0097675B" w:rsidRPr="00E92612">
        <w:rPr>
          <w:rFonts w:ascii="Arial" w:hAnsi="Arial" w:cs="Arial"/>
          <w:sz w:val="24"/>
          <w:szCs w:val="24"/>
        </w:rPr>
        <w:t xml:space="preserve"> </w:t>
      </w:r>
      <w:r w:rsidR="001B5A44">
        <w:rPr>
          <w:rFonts w:ascii="Arial" w:hAnsi="Arial" w:cs="Arial"/>
          <w:sz w:val="24"/>
          <w:szCs w:val="24"/>
        </w:rPr>
        <w:t>are</w:t>
      </w:r>
      <w:r w:rsidRPr="00E92612">
        <w:rPr>
          <w:rFonts w:ascii="Arial" w:hAnsi="Arial" w:cs="Arial"/>
          <w:sz w:val="24"/>
          <w:szCs w:val="24"/>
        </w:rPr>
        <w:t xml:space="preserve"> in </w:t>
      </w:r>
      <w:r w:rsidR="00693B96">
        <w:rPr>
          <w:rFonts w:ascii="Arial" w:hAnsi="Arial" w:cs="Arial"/>
          <w:sz w:val="24"/>
          <w:szCs w:val="24"/>
        </w:rPr>
        <w:t xml:space="preserve">various </w:t>
      </w:r>
      <w:r w:rsidRPr="00E92612">
        <w:rPr>
          <w:rFonts w:ascii="Arial" w:hAnsi="Arial" w:cs="Arial"/>
          <w:sz w:val="24"/>
          <w:szCs w:val="24"/>
        </w:rPr>
        <w:t>curriculum development stage</w:t>
      </w:r>
      <w:r w:rsidR="001B5A44">
        <w:rPr>
          <w:rFonts w:ascii="Arial" w:hAnsi="Arial" w:cs="Arial"/>
          <w:sz w:val="24"/>
          <w:szCs w:val="24"/>
        </w:rPr>
        <w:t>s</w:t>
      </w:r>
      <w:r w:rsidR="00693B96">
        <w:rPr>
          <w:rFonts w:ascii="Arial" w:hAnsi="Arial" w:cs="Arial"/>
          <w:sz w:val="24"/>
          <w:szCs w:val="24"/>
        </w:rPr>
        <w:t>.</w:t>
      </w:r>
    </w:p>
    <w:p w14:paraId="54FFCB44" w14:textId="79FAE7A7" w:rsidR="00693B96" w:rsidRPr="00693B96" w:rsidRDefault="00693B96" w:rsidP="001B5A44">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Pr>
          <w:rFonts w:ascii="Arial" w:hAnsi="Arial" w:cs="Arial"/>
          <w:sz w:val="24"/>
          <w:szCs w:val="24"/>
        </w:rPr>
        <w:t xml:space="preserve">Major revisions of </w:t>
      </w:r>
      <w:r w:rsidRPr="00693B96">
        <w:rPr>
          <w:rFonts w:ascii="Arial" w:hAnsi="Arial" w:cs="Arial"/>
          <w:b/>
          <w:bCs/>
          <w:sz w:val="24"/>
          <w:szCs w:val="24"/>
        </w:rPr>
        <w:t>PSYC 1111</w:t>
      </w:r>
      <w:r>
        <w:rPr>
          <w:rFonts w:ascii="Arial" w:hAnsi="Arial" w:cs="Arial"/>
          <w:sz w:val="24"/>
          <w:szCs w:val="24"/>
        </w:rPr>
        <w:t xml:space="preserve"> and </w:t>
      </w:r>
      <w:r w:rsidRPr="00693B96">
        <w:rPr>
          <w:rFonts w:ascii="Arial" w:hAnsi="Arial" w:cs="Arial"/>
          <w:b/>
          <w:bCs/>
          <w:sz w:val="24"/>
          <w:szCs w:val="24"/>
        </w:rPr>
        <w:t>PSYC 1211</w:t>
      </w:r>
      <w:r>
        <w:rPr>
          <w:rFonts w:ascii="Arial" w:hAnsi="Arial" w:cs="Arial"/>
          <w:sz w:val="24"/>
          <w:szCs w:val="24"/>
        </w:rPr>
        <w:t xml:space="preserve"> are designed for two modalities: standard web (online) and print.  I am working with editing to separate the </w:t>
      </w:r>
      <w:r w:rsidRPr="00693B96">
        <w:rPr>
          <w:rFonts w:ascii="Arial" w:hAnsi="Arial" w:cs="Arial"/>
          <w:b/>
          <w:bCs/>
          <w:sz w:val="24"/>
          <w:szCs w:val="24"/>
        </w:rPr>
        <w:t>PSYC</w:t>
      </w:r>
      <w:r>
        <w:rPr>
          <w:rFonts w:ascii="Arial" w:hAnsi="Arial" w:cs="Arial"/>
          <w:b/>
          <w:bCs/>
          <w:sz w:val="24"/>
          <w:szCs w:val="24"/>
        </w:rPr>
        <w:t xml:space="preserve"> 1111 </w:t>
      </w:r>
      <w:r w:rsidRPr="00693B96">
        <w:rPr>
          <w:rFonts w:ascii="Arial" w:hAnsi="Arial" w:cs="Arial"/>
          <w:sz w:val="24"/>
          <w:szCs w:val="24"/>
        </w:rPr>
        <w:t xml:space="preserve">curriculum into </w:t>
      </w:r>
      <w:r>
        <w:rPr>
          <w:rFonts w:ascii="Arial" w:hAnsi="Arial" w:cs="Arial"/>
          <w:sz w:val="24"/>
          <w:szCs w:val="24"/>
        </w:rPr>
        <w:t xml:space="preserve">an online course and a print package, complete with transcriptions of videos which directly support course learning outcomes.  </w:t>
      </w:r>
      <w:r>
        <w:rPr>
          <w:rFonts w:ascii="Arial" w:hAnsi="Arial" w:cs="Arial"/>
          <w:b/>
          <w:bCs/>
          <w:sz w:val="24"/>
          <w:szCs w:val="24"/>
        </w:rPr>
        <w:t>PSYC 1211</w:t>
      </w:r>
      <w:r>
        <w:rPr>
          <w:rFonts w:ascii="Arial" w:hAnsi="Arial" w:cs="Arial"/>
          <w:sz w:val="24"/>
          <w:szCs w:val="24"/>
        </w:rPr>
        <w:t xml:space="preserve"> online is waiting for production and print is in the editing stage.</w:t>
      </w:r>
    </w:p>
    <w:p w14:paraId="4315D671" w14:textId="77777777" w:rsidR="001B5A44" w:rsidRPr="007C5CD0" w:rsidRDefault="001B5A44" w:rsidP="001B5A44">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rPr>
      </w:pPr>
    </w:p>
    <w:p w14:paraId="2CEC59DF" w14:textId="6327F4D0" w:rsidR="00827FD6" w:rsidRPr="001864F8" w:rsidRDefault="00827FD6" w:rsidP="00B2694E">
      <w:pPr>
        <w:pStyle w:val="Heading4"/>
      </w:pPr>
      <w:r w:rsidRPr="001864F8">
        <w:t>Completed:</w:t>
      </w:r>
    </w:p>
    <w:p w14:paraId="06A5E8CE" w14:textId="1714791A" w:rsidR="00CE0908" w:rsidRPr="001864F8" w:rsidRDefault="00CE0908" w:rsidP="00CE0908">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1864F8">
        <w:rPr>
          <w:rFonts w:ascii="Arial" w:hAnsi="Arial" w:cs="Arial"/>
          <w:b/>
          <w:sz w:val="24"/>
          <w:szCs w:val="24"/>
        </w:rPr>
        <w:t>BUSN 60</w:t>
      </w:r>
      <w:r w:rsidR="001864F8" w:rsidRPr="001864F8">
        <w:rPr>
          <w:rFonts w:ascii="Arial" w:hAnsi="Arial" w:cs="Arial"/>
          <w:b/>
          <w:sz w:val="24"/>
          <w:szCs w:val="24"/>
        </w:rPr>
        <w:t xml:space="preserve">31 </w:t>
      </w:r>
      <w:r w:rsidR="00492EC8" w:rsidRPr="00492EC8">
        <w:rPr>
          <w:rFonts w:ascii="Arial" w:hAnsi="Arial" w:cs="Arial"/>
          <w:bCs/>
          <w:sz w:val="24"/>
          <w:szCs w:val="24"/>
        </w:rPr>
        <w:t xml:space="preserve">and </w:t>
      </w:r>
      <w:r w:rsidR="001864F8" w:rsidRPr="001864F8">
        <w:rPr>
          <w:rFonts w:ascii="Arial" w:hAnsi="Arial" w:cs="Arial"/>
          <w:b/>
          <w:sz w:val="24"/>
          <w:szCs w:val="24"/>
        </w:rPr>
        <w:t>BUSN 6951</w:t>
      </w:r>
      <w:r w:rsidR="001864F8">
        <w:rPr>
          <w:rFonts w:ascii="Arial" w:hAnsi="Arial" w:cs="Arial"/>
          <w:b/>
          <w:sz w:val="24"/>
          <w:szCs w:val="24"/>
        </w:rPr>
        <w:t xml:space="preserve"> </w:t>
      </w:r>
      <w:r w:rsidR="00492EC8" w:rsidRPr="00492EC8">
        <w:rPr>
          <w:rFonts w:ascii="Arial" w:hAnsi="Arial" w:cs="Arial"/>
          <w:bCs/>
          <w:sz w:val="24"/>
          <w:szCs w:val="24"/>
        </w:rPr>
        <w:t>(major revisions)</w:t>
      </w:r>
      <w:r w:rsidR="00492EC8">
        <w:rPr>
          <w:rFonts w:ascii="Arial" w:hAnsi="Arial" w:cs="Arial"/>
          <w:b/>
          <w:sz w:val="24"/>
          <w:szCs w:val="24"/>
        </w:rPr>
        <w:t xml:space="preserve"> </w:t>
      </w:r>
      <w:r w:rsidR="001864F8">
        <w:rPr>
          <w:rFonts w:ascii="Arial" w:hAnsi="Arial" w:cs="Arial"/>
          <w:bCs/>
          <w:sz w:val="24"/>
          <w:szCs w:val="24"/>
        </w:rPr>
        <w:t xml:space="preserve">and </w:t>
      </w:r>
      <w:r w:rsidR="001864F8">
        <w:rPr>
          <w:rFonts w:ascii="Arial" w:hAnsi="Arial" w:cs="Arial"/>
          <w:b/>
          <w:sz w:val="24"/>
          <w:szCs w:val="24"/>
        </w:rPr>
        <w:t xml:space="preserve">CMNS 3161 </w:t>
      </w:r>
      <w:r w:rsidR="001864F8" w:rsidRPr="001864F8">
        <w:rPr>
          <w:rFonts w:ascii="Arial" w:hAnsi="Arial" w:cs="Arial"/>
          <w:bCs/>
          <w:sz w:val="24"/>
          <w:szCs w:val="24"/>
        </w:rPr>
        <w:t>and</w:t>
      </w:r>
      <w:r w:rsidR="001864F8">
        <w:rPr>
          <w:rFonts w:ascii="Arial" w:hAnsi="Arial" w:cs="Arial"/>
          <w:b/>
          <w:sz w:val="24"/>
          <w:szCs w:val="24"/>
        </w:rPr>
        <w:t xml:space="preserve"> CMNS 4241</w:t>
      </w:r>
      <w:r w:rsidR="00492EC8">
        <w:rPr>
          <w:rFonts w:ascii="Arial" w:hAnsi="Arial" w:cs="Arial"/>
          <w:b/>
          <w:sz w:val="24"/>
          <w:szCs w:val="24"/>
        </w:rPr>
        <w:t xml:space="preserve"> </w:t>
      </w:r>
      <w:r w:rsidR="00492EC8" w:rsidRPr="00492EC8">
        <w:rPr>
          <w:rFonts w:ascii="Arial" w:hAnsi="Arial" w:cs="Arial"/>
          <w:bCs/>
          <w:sz w:val="24"/>
          <w:szCs w:val="24"/>
        </w:rPr>
        <w:t>(new courses)</w:t>
      </w:r>
      <w:r w:rsidRPr="00492EC8">
        <w:rPr>
          <w:rFonts w:ascii="Arial" w:hAnsi="Arial" w:cs="Arial"/>
          <w:bCs/>
          <w:sz w:val="24"/>
          <w:szCs w:val="24"/>
        </w:rPr>
        <w:t xml:space="preserve"> </w:t>
      </w:r>
      <w:r w:rsidR="001864F8" w:rsidRPr="001864F8">
        <w:rPr>
          <w:rFonts w:ascii="Arial" w:hAnsi="Arial" w:cs="Arial"/>
          <w:sz w:val="24"/>
          <w:szCs w:val="24"/>
        </w:rPr>
        <w:t>are</w:t>
      </w:r>
      <w:r w:rsidRPr="001864F8">
        <w:rPr>
          <w:rFonts w:ascii="Arial" w:hAnsi="Arial" w:cs="Arial"/>
          <w:sz w:val="24"/>
          <w:szCs w:val="24"/>
        </w:rPr>
        <w:t xml:space="preserve"> complete</w:t>
      </w:r>
      <w:r w:rsidR="001864F8">
        <w:rPr>
          <w:rFonts w:ascii="Arial" w:hAnsi="Arial" w:cs="Arial"/>
          <w:sz w:val="24"/>
          <w:szCs w:val="24"/>
        </w:rPr>
        <w:t>d and signed off</w:t>
      </w:r>
      <w:r w:rsidRPr="001864F8">
        <w:rPr>
          <w:rFonts w:ascii="Arial" w:hAnsi="Arial" w:cs="Arial"/>
          <w:sz w:val="24"/>
          <w:szCs w:val="24"/>
        </w:rPr>
        <w:t xml:space="preserve">.  </w:t>
      </w:r>
    </w:p>
    <w:p w14:paraId="43DA29AB" w14:textId="1320B9C3" w:rsidR="00C72339" w:rsidRPr="007C5CD0" w:rsidRDefault="00C72339" w:rsidP="00CE0908">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rPr>
      </w:pPr>
    </w:p>
    <w:p w14:paraId="3C4CA0FF" w14:textId="2EC6D08A" w:rsidR="00EC4FAF" w:rsidRPr="00BA39F7" w:rsidRDefault="00EC4FAF" w:rsidP="00B2694E">
      <w:pPr>
        <w:pStyle w:val="Heading4"/>
      </w:pPr>
      <w:r w:rsidRPr="00BA39F7">
        <w:t xml:space="preserve">Instructional </w:t>
      </w:r>
      <w:r w:rsidR="00E71C40">
        <w:t>d</w:t>
      </w:r>
      <w:r w:rsidRPr="00BA39F7">
        <w:t xml:space="preserve">esign </w:t>
      </w:r>
      <w:r w:rsidR="00E71C40">
        <w:t>h</w:t>
      </w:r>
      <w:r w:rsidRPr="00BA39F7">
        <w:t>ighlights</w:t>
      </w:r>
      <w:r w:rsidR="00827FD6" w:rsidRPr="00BA39F7">
        <w:t>:</w:t>
      </w:r>
    </w:p>
    <w:p w14:paraId="6C5F3AD0" w14:textId="3A8AE0D2" w:rsidR="001F28FA" w:rsidRDefault="00BA39F7" w:rsidP="00CE0908">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BA39F7">
        <w:rPr>
          <w:rFonts w:ascii="Arial" w:hAnsi="Arial" w:cs="Arial"/>
          <w:sz w:val="24"/>
          <w:szCs w:val="24"/>
        </w:rPr>
        <w:t>This year’s</w:t>
      </w:r>
      <w:r w:rsidR="00C72339" w:rsidRPr="00BA39F7">
        <w:rPr>
          <w:rFonts w:ascii="Arial" w:hAnsi="Arial" w:cs="Arial"/>
          <w:sz w:val="24"/>
          <w:szCs w:val="24"/>
        </w:rPr>
        <w:t xml:space="preserve"> instructional design highlights include</w:t>
      </w:r>
      <w:r w:rsidR="00D6012B">
        <w:rPr>
          <w:rFonts w:ascii="Arial" w:hAnsi="Arial" w:cs="Arial"/>
          <w:sz w:val="24"/>
          <w:szCs w:val="24"/>
        </w:rPr>
        <w:t xml:space="preserve"> four </w:t>
      </w:r>
      <w:proofErr w:type="gramStart"/>
      <w:r w:rsidR="00D6012B">
        <w:rPr>
          <w:rFonts w:ascii="Arial" w:hAnsi="Arial" w:cs="Arial"/>
          <w:sz w:val="24"/>
          <w:szCs w:val="24"/>
        </w:rPr>
        <w:t>first-year</w:t>
      </w:r>
      <w:proofErr w:type="gramEnd"/>
      <w:r w:rsidR="00D6012B">
        <w:rPr>
          <w:rFonts w:ascii="Arial" w:hAnsi="Arial" w:cs="Arial"/>
          <w:sz w:val="24"/>
          <w:szCs w:val="24"/>
        </w:rPr>
        <w:t xml:space="preserve"> highly enrolled OL courses (</w:t>
      </w:r>
      <w:r w:rsidR="00D6012B" w:rsidRPr="00D6012B">
        <w:rPr>
          <w:rFonts w:ascii="Arial" w:hAnsi="Arial" w:cs="Arial"/>
          <w:b/>
          <w:bCs/>
          <w:sz w:val="24"/>
          <w:szCs w:val="24"/>
        </w:rPr>
        <w:t xml:space="preserve">PSYC 1111, PSYC 1211, ECON 1901 </w:t>
      </w:r>
      <w:r w:rsidR="00D6012B" w:rsidRPr="00D6012B">
        <w:rPr>
          <w:rFonts w:ascii="Arial" w:hAnsi="Arial" w:cs="Arial"/>
          <w:sz w:val="24"/>
          <w:szCs w:val="24"/>
        </w:rPr>
        <w:t>and</w:t>
      </w:r>
      <w:r w:rsidR="00D6012B" w:rsidRPr="00D6012B">
        <w:rPr>
          <w:rFonts w:ascii="Arial" w:hAnsi="Arial" w:cs="Arial"/>
          <w:b/>
          <w:bCs/>
          <w:sz w:val="24"/>
          <w:szCs w:val="24"/>
        </w:rPr>
        <w:t xml:space="preserve"> ECON 1951</w:t>
      </w:r>
      <w:r w:rsidR="00D6012B">
        <w:rPr>
          <w:rFonts w:ascii="Arial" w:hAnsi="Arial" w:cs="Arial"/>
          <w:sz w:val="24"/>
          <w:szCs w:val="24"/>
        </w:rPr>
        <w:t>) that are designed to use open textbooks and other OER (Open Educational Resources), qualifying for a ZTC (Zero Textbook Cost) designation.   ZTC courses increase student access by easing some of the financial st</w:t>
      </w:r>
      <w:r w:rsidR="007E3C40">
        <w:rPr>
          <w:rFonts w:ascii="Arial" w:hAnsi="Arial" w:cs="Arial"/>
          <w:sz w:val="24"/>
          <w:szCs w:val="24"/>
        </w:rPr>
        <w:t>r</w:t>
      </w:r>
      <w:r w:rsidR="00D6012B">
        <w:rPr>
          <w:rFonts w:ascii="Arial" w:hAnsi="Arial" w:cs="Arial"/>
          <w:sz w:val="24"/>
          <w:szCs w:val="24"/>
        </w:rPr>
        <w:t xml:space="preserve">ain caused by high priced textbooks.  </w:t>
      </w:r>
      <w:r w:rsidR="00C72339" w:rsidRPr="00BA39F7">
        <w:rPr>
          <w:rFonts w:ascii="Arial" w:hAnsi="Arial" w:cs="Arial"/>
          <w:sz w:val="24"/>
          <w:szCs w:val="24"/>
        </w:rPr>
        <w:t xml:space="preserve"> </w:t>
      </w:r>
    </w:p>
    <w:p w14:paraId="437FE05A" w14:textId="4783B758" w:rsidR="00335EBD" w:rsidRPr="001F28FA" w:rsidRDefault="00D6012B" w:rsidP="00FE4DAD">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1F28FA">
        <w:rPr>
          <w:rFonts w:ascii="Arial" w:hAnsi="Arial" w:cs="Arial"/>
          <w:b/>
          <w:bCs/>
          <w:sz w:val="24"/>
          <w:szCs w:val="24"/>
        </w:rPr>
        <w:t>ECON 1901</w:t>
      </w:r>
      <w:r w:rsidR="000D2EC1" w:rsidRPr="001F28FA">
        <w:rPr>
          <w:rFonts w:ascii="Arial" w:hAnsi="Arial" w:cs="Arial"/>
          <w:sz w:val="24"/>
          <w:szCs w:val="24"/>
        </w:rPr>
        <w:t xml:space="preserve"> </w:t>
      </w:r>
      <w:r w:rsidR="001F28FA" w:rsidRPr="001F28FA">
        <w:rPr>
          <w:rFonts w:ascii="Arial" w:hAnsi="Arial" w:cs="Arial"/>
          <w:sz w:val="24"/>
          <w:szCs w:val="24"/>
        </w:rPr>
        <w:t>has an exceptional amount of H5P</w:t>
      </w:r>
      <w:r w:rsidR="00FE4DAD">
        <w:rPr>
          <w:rFonts w:ascii="Arial" w:hAnsi="Arial" w:cs="Arial"/>
          <w:sz w:val="24"/>
          <w:szCs w:val="24"/>
        </w:rPr>
        <w:t xml:space="preserve"> </w:t>
      </w:r>
      <w:r w:rsidR="00FE4DAD" w:rsidRPr="00FE4DAD">
        <w:rPr>
          <w:rFonts w:ascii="Arial" w:hAnsi="Arial" w:cs="Arial"/>
          <w:sz w:val="24"/>
          <w:szCs w:val="24"/>
        </w:rPr>
        <w:t>(</w:t>
      </w:r>
      <w:r w:rsidR="00FE4DAD" w:rsidRPr="00FE4DAD">
        <w:rPr>
          <w:rFonts w:ascii="Arial" w:hAnsi="Arial" w:cs="Arial"/>
          <w:color w:val="202124"/>
          <w:sz w:val="24"/>
          <w:szCs w:val="24"/>
          <w:shd w:val="clear" w:color="auto" w:fill="FFFFFF"/>
        </w:rPr>
        <w:t>HTML5 Package</w:t>
      </w:r>
      <w:r w:rsidR="00FE4DAD">
        <w:rPr>
          <w:rFonts w:ascii="Arial" w:hAnsi="Arial" w:cs="Arial"/>
          <w:color w:val="202124"/>
          <w:sz w:val="24"/>
          <w:szCs w:val="24"/>
          <w:shd w:val="clear" w:color="auto" w:fill="FFFFFF"/>
        </w:rPr>
        <w:t>)</w:t>
      </w:r>
      <w:r w:rsidR="001F28FA" w:rsidRPr="001F28FA">
        <w:rPr>
          <w:rFonts w:ascii="Arial" w:hAnsi="Arial" w:cs="Arial"/>
          <w:sz w:val="24"/>
          <w:szCs w:val="24"/>
        </w:rPr>
        <w:t xml:space="preserve"> interactive activities for students to check their learning.   </w:t>
      </w:r>
    </w:p>
    <w:p w14:paraId="6F8880D8" w14:textId="1BCEA647" w:rsidR="000D2EC1" w:rsidRDefault="000D2EC1" w:rsidP="00CE0908">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2F5496" w:themeColor="accent1" w:themeShade="BF"/>
          <w:sz w:val="24"/>
          <w:szCs w:val="24"/>
          <w:highlight w:val="yellow"/>
        </w:rPr>
      </w:pPr>
    </w:p>
    <w:p w14:paraId="2829396D" w14:textId="77777777" w:rsidR="0033381D" w:rsidRPr="00A357AD" w:rsidRDefault="0033381D"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000000"/>
          <w:sz w:val="24"/>
          <w:szCs w:val="24"/>
        </w:rPr>
      </w:pPr>
    </w:p>
    <w:p w14:paraId="6A66EA54" w14:textId="2F59576D" w:rsidR="00F92B79" w:rsidRPr="00B2694E" w:rsidRDefault="00F92B79" w:rsidP="00B2694E">
      <w:pPr>
        <w:pStyle w:val="Heading3"/>
      </w:pPr>
      <w:r w:rsidRPr="00B2694E">
        <w:rPr>
          <w:rStyle w:val="Heading3Char"/>
        </w:rPr>
        <w:lastRenderedPageBreak/>
        <w:t>OTHER INTERNAL AND EXTERNAL ACTIVITIES RELATED TO TEACHING AND</w:t>
      </w:r>
      <w:r w:rsidRPr="00B2694E">
        <w:t xml:space="preserve"> </w:t>
      </w:r>
      <w:r w:rsidR="00B2694E" w:rsidRPr="00B2694E">
        <w:t>L</w:t>
      </w:r>
      <w:r w:rsidRPr="00B2694E">
        <w:t>EARNING/PROFESSIONAL ROLE</w:t>
      </w:r>
    </w:p>
    <w:p w14:paraId="09389B0B" w14:textId="129C7A5C" w:rsidR="00F92B79" w:rsidRDefault="00F92B79"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000000"/>
          <w:sz w:val="24"/>
          <w:szCs w:val="24"/>
        </w:rPr>
      </w:pPr>
      <w:r w:rsidRPr="00A357AD">
        <w:rPr>
          <w:rFonts w:ascii="Arial" w:hAnsi="Arial" w:cs="Arial"/>
          <w:color w:val="000000"/>
          <w:sz w:val="24"/>
          <w:szCs w:val="24"/>
        </w:rPr>
        <w:t>Examples: Internal and external mentorship and supervision related to teaching, mentorship of colleagues</w:t>
      </w:r>
      <w:r w:rsidRPr="00A357AD">
        <w:rPr>
          <w:rFonts w:ascii="Arial" w:hAnsi="Arial" w:cs="Arial"/>
          <w:b/>
          <w:color w:val="000000"/>
          <w:sz w:val="24"/>
          <w:szCs w:val="24"/>
        </w:rPr>
        <w:t xml:space="preserve"> (</w:t>
      </w:r>
      <w:r w:rsidRPr="00A357AD">
        <w:rPr>
          <w:rFonts w:ascii="Arial" w:hAnsi="Arial" w:cs="Arial"/>
          <w:color w:val="000000"/>
          <w:sz w:val="24"/>
          <w:szCs w:val="24"/>
        </w:rPr>
        <w:t>e.g.-helping junior colleagues to improve their teaching skills, organizing teaching workshops); supervision of undergraduate and graduate teaching and lab assistants, curriculum development and development of materials to support learning; innovative course design; outreach activities; improvement of the learning environment for students such as providing assistance with student conferences, exchanges or field trips; supervisory responsibilities other than those mentioned above – specify; liaison with high schools; also list any honors or awards related to teaching and learning</w:t>
      </w:r>
    </w:p>
    <w:p w14:paraId="701FBB20" w14:textId="77777777" w:rsidR="00594199" w:rsidRPr="007C5CD0" w:rsidRDefault="00594199"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color w:val="538135" w:themeColor="accent6" w:themeShade="BF"/>
          <w:sz w:val="24"/>
          <w:szCs w:val="24"/>
        </w:rPr>
      </w:pPr>
    </w:p>
    <w:p w14:paraId="0D772476" w14:textId="41A50612" w:rsidR="00594199" w:rsidRPr="001D6E45" w:rsidRDefault="00B2694E" w:rsidP="00B2694E">
      <w:pPr>
        <w:pStyle w:val="Heading4"/>
        <w:rPr>
          <w:color w:val="auto"/>
        </w:rPr>
      </w:pPr>
      <w:r>
        <w:t xml:space="preserve">OL </w:t>
      </w:r>
      <w:r w:rsidR="00E71C40">
        <w:t>m</w:t>
      </w:r>
      <w:r w:rsidR="009F0601">
        <w:t xml:space="preserve">inor </w:t>
      </w:r>
      <w:r w:rsidR="00E71C40">
        <w:t>c</w:t>
      </w:r>
      <w:r w:rsidR="009F0601">
        <w:t xml:space="preserve">ourse </w:t>
      </w:r>
      <w:r w:rsidR="00E71C40">
        <w:t>r</w:t>
      </w:r>
      <w:r w:rsidR="009F0601">
        <w:t>evisions</w:t>
      </w:r>
      <w:r>
        <w:t xml:space="preserve"> </w:t>
      </w:r>
    </w:p>
    <w:p w14:paraId="2EBE6CD4" w14:textId="77777777" w:rsidR="00594199" w:rsidRPr="007C5CD0" w:rsidRDefault="00594199"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color w:val="538135" w:themeColor="accent6" w:themeShade="BF"/>
          <w:sz w:val="24"/>
          <w:szCs w:val="24"/>
        </w:rPr>
      </w:pPr>
    </w:p>
    <w:p w14:paraId="5A61D010" w14:textId="4A691A60" w:rsidR="00594199" w:rsidRPr="007C5CD0" w:rsidRDefault="00594199"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rPr>
      </w:pPr>
      <w:r w:rsidRPr="001D6E45">
        <w:rPr>
          <w:rFonts w:ascii="Arial" w:hAnsi="Arial" w:cs="Arial"/>
          <w:sz w:val="24"/>
          <w:szCs w:val="24"/>
        </w:rPr>
        <w:t xml:space="preserve">I worked with the </w:t>
      </w:r>
      <w:r w:rsidR="001D6E45" w:rsidRPr="001D6E45">
        <w:rPr>
          <w:rFonts w:ascii="Arial" w:hAnsi="Arial" w:cs="Arial"/>
          <w:b/>
          <w:bCs/>
          <w:sz w:val="24"/>
          <w:szCs w:val="24"/>
        </w:rPr>
        <w:t>MIST 2611</w:t>
      </w:r>
      <w:r w:rsidR="001D6E45" w:rsidRPr="001D6E45">
        <w:rPr>
          <w:rFonts w:ascii="Arial" w:hAnsi="Arial" w:cs="Arial"/>
          <w:sz w:val="24"/>
          <w:szCs w:val="24"/>
        </w:rPr>
        <w:t xml:space="preserve"> </w:t>
      </w:r>
      <w:r w:rsidRPr="001D6E45">
        <w:rPr>
          <w:rFonts w:ascii="Arial" w:hAnsi="Arial" w:cs="Arial"/>
          <w:sz w:val="24"/>
          <w:szCs w:val="24"/>
        </w:rPr>
        <w:t xml:space="preserve">OLFM </w:t>
      </w:r>
      <w:r w:rsidR="0044174A">
        <w:rPr>
          <w:rFonts w:ascii="Arial" w:hAnsi="Arial" w:cs="Arial"/>
          <w:sz w:val="24"/>
          <w:szCs w:val="24"/>
        </w:rPr>
        <w:t xml:space="preserve">on </w:t>
      </w:r>
      <w:r w:rsidR="00617996">
        <w:rPr>
          <w:rFonts w:ascii="Arial" w:hAnsi="Arial" w:cs="Arial"/>
          <w:sz w:val="24"/>
          <w:szCs w:val="24"/>
        </w:rPr>
        <w:t>updating</w:t>
      </w:r>
      <w:r w:rsidR="001D6E45">
        <w:rPr>
          <w:rFonts w:ascii="Arial" w:hAnsi="Arial" w:cs="Arial"/>
          <w:sz w:val="24"/>
          <w:szCs w:val="24"/>
        </w:rPr>
        <w:t xml:space="preserve"> curriculum to MS Office 365.  We completed a thorough review to</w:t>
      </w:r>
      <w:r w:rsidR="0044174A">
        <w:rPr>
          <w:rFonts w:ascii="Arial" w:hAnsi="Arial" w:cs="Arial"/>
          <w:sz w:val="24"/>
          <w:szCs w:val="24"/>
        </w:rPr>
        <w:t xml:space="preserve"> determine</w:t>
      </w:r>
      <w:r w:rsidR="001D6E45">
        <w:rPr>
          <w:rFonts w:ascii="Arial" w:hAnsi="Arial" w:cs="Arial"/>
          <w:sz w:val="24"/>
          <w:szCs w:val="24"/>
        </w:rPr>
        <w:t xml:space="preserve"> if we could </w:t>
      </w:r>
      <w:r w:rsidR="0044174A">
        <w:rPr>
          <w:rFonts w:ascii="Arial" w:hAnsi="Arial" w:cs="Arial"/>
          <w:sz w:val="24"/>
          <w:szCs w:val="24"/>
        </w:rPr>
        <w:t>use OER instead of a proprietary textbook.  Although switching to</w:t>
      </w:r>
      <w:r w:rsidR="00E71C40">
        <w:rPr>
          <w:rFonts w:ascii="Arial" w:hAnsi="Arial" w:cs="Arial"/>
          <w:sz w:val="24"/>
          <w:szCs w:val="24"/>
        </w:rPr>
        <w:t xml:space="preserve"> was</w:t>
      </w:r>
      <w:r w:rsidR="0044174A">
        <w:rPr>
          <w:rFonts w:ascii="Arial" w:hAnsi="Arial" w:cs="Arial"/>
          <w:sz w:val="24"/>
          <w:szCs w:val="24"/>
        </w:rPr>
        <w:t xml:space="preserve"> OER not possible during this revision, we filed a detailed OER report for the next major revision.  We adjusted activities and assessments to align with the curriculum changes and additions.  </w:t>
      </w:r>
      <w:r w:rsidRPr="0044174A">
        <w:rPr>
          <w:rFonts w:ascii="Arial" w:hAnsi="Arial" w:cs="Arial"/>
          <w:sz w:val="24"/>
          <w:szCs w:val="24"/>
        </w:rPr>
        <w:t>We also updated the Course Guide and OLFM Guide.</w:t>
      </w:r>
    </w:p>
    <w:p w14:paraId="4BA39B2C" w14:textId="18E5F977" w:rsidR="00594199" w:rsidRPr="007C5CD0" w:rsidRDefault="00594199"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rPr>
      </w:pPr>
    </w:p>
    <w:p w14:paraId="49A016E2" w14:textId="0030A60E" w:rsidR="008258BD" w:rsidRPr="009F0601" w:rsidRDefault="00B2694E" w:rsidP="00B2694E">
      <w:pPr>
        <w:pStyle w:val="Heading4"/>
        <w:rPr>
          <w:color w:val="auto"/>
        </w:rPr>
      </w:pPr>
      <w:r>
        <w:t xml:space="preserve">OL </w:t>
      </w:r>
      <w:r w:rsidR="008860A6">
        <w:t>t</w:t>
      </w:r>
      <w:r w:rsidR="009F0601">
        <w:t xml:space="preserve">eaching </w:t>
      </w:r>
      <w:proofErr w:type="gramStart"/>
      <w:r w:rsidR="008860A6">
        <w:t>r</w:t>
      </w:r>
      <w:r w:rsidR="009F0601">
        <w:t>esources</w:t>
      </w:r>
      <w:proofErr w:type="gramEnd"/>
    </w:p>
    <w:p w14:paraId="31E5EE7A" w14:textId="77777777" w:rsidR="008258BD" w:rsidRPr="009F0601" w:rsidRDefault="008258BD"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p>
    <w:p w14:paraId="247C009F" w14:textId="49DCC60F" w:rsidR="00594199" w:rsidRPr="009F0601" w:rsidRDefault="00594199"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9F0601">
        <w:rPr>
          <w:rFonts w:ascii="Arial" w:hAnsi="Arial" w:cs="Arial"/>
          <w:sz w:val="24"/>
          <w:szCs w:val="24"/>
        </w:rPr>
        <w:t xml:space="preserve">Work is ongoing on the </w:t>
      </w:r>
      <w:r w:rsidRPr="009F0601">
        <w:rPr>
          <w:rFonts w:ascii="Arial" w:hAnsi="Arial" w:cs="Arial"/>
          <w:b/>
          <w:sz w:val="24"/>
          <w:szCs w:val="24"/>
        </w:rPr>
        <w:t>SOBE Graduate Programs OLFM Orientation</w:t>
      </w:r>
      <w:r w:rsidRPr="009F0601">
        <w:rPr>
          <w:rFonts w:ascii="Arial" w:hAnsi="Arial" w:cs="Arial"/>
          <w:sz w:val="24"/>
          <w:szCs w:val="24"/>
        </w:rPr>
        <w:t>, which progressed this year but is not finished.</w:t>
      </w:r>
    </w:p>
    <w:p w14:paraId="35A6FE73" w14:textId="627C42D0" w:rsidR="008258BD" w:rsidRPr="007C5CD0" w:rsidRDefault="008258BD"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rPr>
      </w:pPr>
    </w:p>
    <w:p w14:paraId="541C18E0" w14:textId="2F51F148" w:rsidR="008258BD" w:rsidRPr="009F0601" w:rsidRDefault="008258BD" w:rsidP="00B2694E">
      <w:pPr>
        <w:pStyle w:val="Heading4"/>
      </w:pPr>
      <w:r w:rsidRPr="009F0601">
        <w:t xml:space="preserve">Open </w:t>
      </w:r>
      <w:r w:rsidR="001C6020">
        <w:t>e</w:t>
      </w:r>
      <w:r w:rsidRPr="009F0601">
        <w:t xml:space="preserve">ducational </w:t>
      </w:r>
      <w:r w:rsidR="001C6020">
        <w:t>r</w:t>
      </w:r>
      <w:r w:rsidRPr="009F0601">
        <w:t>esources</w:t>
      </w:r>
    </w:p>
    <w:p w14:paraId="51E9FFB0" w14:textId="77777777" w:rsidR="001B67FC" w:rsidRPr="007C5CD0" w:rsidRDefault="001B67FC"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color w:val="538135" w:themeColor="accent6" w:themeShade="BF"/>
          <w:sz w:val="24"/>
          <w:szCs w:val="24"/>
        </w:rPr>
      </w:pPr>
    </w:p>
    <w:p w14:paraId="12EB8C2D" w14:textId="196823E6" w:rsidR="001B67FC" w:rsidRDefault="001B67FC"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sz w:val="24"/>
          <w:szCs w:val="24"/>
        </w:rPr>
      </w:pPr>
      <w:r w:rsidRPr="009F0601">
        <w:rPr>
          <w:rFonts w:ascii="Arial" w:hAnsi="Arial" w:cs="Arial"/>
          <w:b/>
          <w:sz w:val="24"/>
          <w:szCs w:val="24"/>
        </w:rPr>
        <w:t>Textbook</w:t>
      </w:r>
      <w:r w:rsidR="009F0601">
        <w:rPr>
          <w:rFonts w:ascii="Arial" w:hAnsi="Arial" w:cs="Arial"/>
          <w:b/>
          <w:sz w:val="24"/>
          <w:szCs w:val="24"/>
        </w:rPr>
        <w:t>s</w:t>
      </w:r>
    </w:p>
    <w:p w14:paraId="4B35E4F4" w14:textId="43B50EE4" w:rsidR="001850BE" w:rsidRDefault="001850BE"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sz w:val="24"/>
          <w:szCs w:val="24"/>
        </w:rPr>
      </w:pPr>
    </w:p>
    <w:p w14:paraId="14091DAB" w14:textId="1A4A6FA8" w:rsidR="001850BE" w:rsidRPr="009F0601" w:rsidRDefault="001850BE"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sz w:val="24"/>
          <w:szCs w:val="24"/>
        </w:rPr>
      </w:pPr>
      <w:r w:rsidRPr="00707B34">
        <w:rPr>
          <w:rFonts w:ascii="Arial" w:hAnsi="Arial" w:cs="Arial"/>
          <w:b/>
          <w:sz w:val="24"/>
          <w:szCs w:val="24"/>
        </w:rPr>
        <w:t>Introduction to Psychology, 2</w:t>
      </w:r>
      <w:r w:rsidRPr="00707B34">
        <w:rPr>
          <w:rFonts w:ascii="Arial" w:hAnsi="Arial" w:cs="Arial"/>
          <w:b/>
          <w:sz w:val="24"/>
          <w:szCs w:val="24"/>
          <w:vertAlign w:val="superscript"/>
        </w:rPr>
        <w:t>nd</w:t>
      </w:r>
      <w:r w:rsidRPr="00707B34">
        <w:rPr>
          <w:rFonts w:ascii="Arial" w:hAnsi="Arial" w:cs="Arial"/>
          <w:b/>
          <w:sz w:val="24"/>
          <w:szCs w:val="24"/>
        </w:rPr>
        <w:t xml:space="preserve"> Canadian edition</w:t>
      </w:r>
    </w:p>
    <w:p w14:paraId="7F3E99BF" w14:textId="65E79D15" w:rsidR="001850BE" w:rsidRPr="005072BD" w:rsidRDefault="00EE1B6D" w:rsidP="005072BD">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9F0601">
        <w:rPr>
          <w:rFonts w:ascii="Arial" w:hAnsi="Arial" w:cs="Arial"/>
          <w:sz w:val="24"/>
          <w:szCs w:val="24"/>
        </w:rPr>
        <w:t>Together with the IP</w:t>
      </w:r>
      <w:r w:rsidR="001C6020">
        <w:rPr>
          <w:rFonts w:ascii="Arial" w:hAnsi="Arial" w:cs="Arial"/>
          <w:sz w:val="24"/>
          <w:szCs w:val="24"/>
        </w:rPr>
        <w:t xml:space="preserve"> (Intellectual Property)</w:t>
      </w:r>
      <w:r w:rsidRPr="009F0601">
        <w:rPr>
          <w:rFonts w:ascii="Arial" w:hAnsi="Arial" w:cs="Arial"/>
          <w:sz w:val="24"/>
          <w:szCs w:val="24"/>
        </w:rPr>
        <w:t xml:space="preserve"> and editing teams, I have been providing instructional design assistance to a SME in the adaptation of an open textbook, </w:t>
      </w:r>
      <w:hyperlink r:id="rId11" w:history="1">
        <w:r w:rsidRPr="001850BE">
          <w:rPr>
            <w:rStyle w:val="Hyperlink"/>
            <w:rFonts w:ascii="Arial" w:hAnsi="Arial" w:cs="Arial"/>
            <w:b/>
            <w:sz w:val="24"/>
            <w:szCs w:val="24"/>
          </w:rPr>
          <w:t>Introduction to Psychology</w:t>
        </w:r>
        <w:r w:rsidR="00F976E6" w:rsidRPr="001850BE">
          <w:rPr>
            <w:rStyle w:val="Hyperlink"/>
            <w:rFonts w:ascii="Arial" w:hAnsi="Arial" w:cs="Arial"/>
            <w:b/>
            <w:sz w:val="24"/>
            <w:szCs w:val="24"/>
          </w:rPr>
          <w:t>, 2</w:t>
        </w:r>
        <w:r w:rsidR="00F976E6" w:rsidRPr="001850BE">
          <w:rPr>
            <w:rStyle w:val="Hyperlink"/>
            <w:rFonts w:ascii="Arial" w:hAnsi="Arial" w:cs="Arial"/>
            <w:b/>
            <w:sz w:val="24"/>
            <w:szCs w:val="24"/>
            <w:vertAlign w:val="superscript"/>
          </w:rPr>
          <w:t>nd</w:t>
        </w:r>
        <w:r w:rsidR="00F976E6" w:rsidRPr="001850BE">
          <w:rPr>
            <w:rStyle w:val="Hyperlink"/>
            <w:rFonts w:ascii="Arial" w:hAnsi="Arial" w:cs="Arial"/>
            <w:b/>
            <w:sz w:val="24"/>
            <w:szCs w:val="24"/>
          </w:rPr>
          <w:t xml:space="preserve"> Canadian edition</w:t>
        </w:r>
      </w:hyperlink>
      <w:r w:rsidRPr="009F0601">
        <w:rPr>
          <w:rFonts w:ascii="Arial" w:hAnsi="Arial" w:cs="Arial"/>
          <w:sz w:val="24"/>
          <w:szCs w:val="24"/>
        </w:rPr>
        <w:t xml:space="preserve">.  The work on this resource started </w:t>
      </w:r>
      <w:r w:rsidR="009F0601" w:rsidRPr="009F0601">
        <w:rPr>
          <w:rFonts w:ascii="Arial" w:hAnsi="Arial" w:cs="Arial"/>
          <w:sz w:val="24"/>
          <w:szCs w:val="24"/>
        </w:rPr>
        <w:t>two years ago</w:t>
      </w:r>
      <w:r w:rsidRPr="009F0601">
        <w:rPr>
          <w:rFonts w:ascii="Arial" w:hAnsi="Arial" w:cs="Arial"/>
          <w:sz w:val="24"/>
          <w:szCs w:val="24"/>
        </w:rPr>
        <w:t xml:space="preserve">, and </w:t>
      </w:r>
      <w:r w:rsidR="009F0601">
        <w:rPr>
          <w:rFonts w:ascii="Arial" w:hAnsi="Arial" w:cs="Arial"/>
          <w:sz w:val="24"/>
          <w:szCs w:val="24"/>
        </w:rPr>
        <w:t>book</w:t>
      </w:r>
      <w:r w:rsidR="001C6020">
        <w:rPr>
          <w:rFonts w:ascii="Arial" w:hAnsi="Arial" w:cs="Arial"/>
          <w:sz w:val="24"/>
          <w:szCs w:val="24"/>
        </w:rPr>
        <w:t xml:space="preserve"> was</w:t>
      </w:r>
      <w:r w:rsidR="009F0601">
        <w:rPr>
          <w:rFonts w:ascii="Arial" w:hAnsi="Arial" w:cs="Arial"/>
          <w:sz w:val="24"/>
          <w:szCs w:val="24"/>
        </w:rPr>
        <w:t xml:space="preserve"> published this year.  </w:t>
      </w:r>
      <w:r w:rsidR="00871309">
        <w:rPr>
          <w:rFonts w:ascii="Arial" w:hAnsi="Arial" w:cs="Arial"/>
          <w:sz w:val="24"/>
          <w:szCs w:val="24"/>
        </w:rPr>
        <w:t>The textbook</w:t>
      </w:r>
      <w:r w:rsidR="009F0601">
        <w:rPr>
          <w:rFonts w:ascii="Arial" w:hAnsi="Arial" w:cs="Arial"/>
          <w:sz w:val="24"/>
          <w:szCs w:val="24"/>
        </w:rPr>
        <w:t xml:space="preserve"> is available in the TRU </w:t>
      </w:r>
      <w:proofErr w:type="spellStart"/>
      <w:r w:rsidR="00871309">
        <w:rPr>
          <w:rFonts w:ascii="Arial" w:hAnsi="Arial" w:cs="Arial"/>
          <w:sz w:val="24"/>
          <w:szCs w:val="24"/>
        </w:rPr>
        <w:t>PressBooks</w:t>
      </w:r>
      <w:proofErr w:type="spellEnd"/>
      <w:r w:rsidR="00871309">
        <w:rPr>
          <w:rFonts w:ascii="Arial" w:hAnsi="Arial" w:cs="Arial"/>
          <w:sz w:val="24"/>
          <w:szCs w:val="24"/>
        </w:rPr>
        <w:t xml:space="preserve"> catalogue </w:t>
      </w:r>
      <w:r w:rsidR="009F0601">
        <w:rPr>
          <w:rFonts w:ascii="Arial" w:hAnsi="Arial" w:cs="Arial"/>
          <w:sz w:val="24"/>
          <w:szCs w:val="24"/>
        </w:rPr>
        <w:t xml:space="preserve">and BC Campus </w:t>
      </w:r>
      <w:r w:rsidR="00871309">
        <w:rPr>
          <w:rFonts w:ascii="Arial" w:hAnsi="Arial" w:cs="Arial"/>
          <w:sz w:val="24"/>
          <w:szCs w:val="24"/>
        </w:rPr>
        <w:t>o</w:t>
      </w:r>
      <w:r w:rsidR="009F0601">
        <w:rPr>
          <w:rFonts w:ascii="Arial" w:hAnsi="Arial" w:cs="Arial"/>
          <w:sz w:val="24"/>
          <w:szCs w:val="24"/>
        </w:rPr>
        <w:t xml:space="preserve">pen </w:t>
      </w:r>
      <w:r w:rsidR="00871309">
        <w:rPr>
          <w:rFonts w:ascii="Arial" w:hAnsi="Arial" w:cs="Arial"/>
          <w:sz w:val="24"/>
          <w:szCs w:val="24"/>
        </w:rPr>
        <w:t>t</w:t>
      </w:r>
      <w:r w:rsidR="009F0601">
        <w:rPr>
          <w:rFonts w:ascii="Arial" w:hAnsi="Arial" w:cs="Arial"/>
          <w:sz w:val="24"/>
          <w:szCs w:val="24"/>
        </w:rPr>
        <w:t xml:space="preserve">extbook collection.  </w:t>
      </w:r>
      <w:hyperlink r:id="rId12" w:history="1">
        <w:r w:rsidR="00871309" w:rsidRPr="001850BE">
          <w:rPr>
            <w:rStyle w:val="Hyperlink"/>
            <w:rFonts w:ascii="Arial" w:hAnsi="Arial" w:cs="Arial"/>
            <w:b/>
            <w:sz w:val="24"/>
            <w:szCs w:val="24"/>
          </w:rPr>
          <w:t>Introduction to Psychology, 2</w:t>
        </w:r>
        <w:r w:rsidR="00871309" w:rsidRPr="001850BE">
          <w:rPr>
            <w:rStyle w:val="Hyperlink"/>
            <w:rFonts w:ascii="Arial" w:hAnsi="Arial" w:cs="Arial"/>
            <w:b/>
            <w:sz w:val="24"/>
            <w:szCs w:val="24"/>
            <w:vertAlign w:val="superscript"/>
          </w:rPr>
          <w:t>nd</w:t>
        </w:r>
        <w:r w:rsidR="00871309" w:rsidRPr="001850BE">
          <w:rPr>
            <w:rStyle w:val="Hyperlink"/>
            <w:rFonts w:ascii="Arial" w:hAnsi="Arial" w:cs="Arial"/>
            <w:b/>
            <w:sz w:val="24"/>
            <w:szCs w:val="24"/>
          </w:rPr>
          <w:t xml:space="preserve"> Canadian edition</w:t>
        </w:r>
      </w:hyperlink>
      <w:r w:rsidR="00871309">
        <w:rPr>
          <w:rFonts w:ascii="Arial" w:hAnsi="Arial" w:cs="Arial"/>
          <w:sz w:val="24"/>
          <w:szCs w:val="24"/>
        </w:rPr>
        <w:t xml:space="preserve"> </w:t>
      </w:r>
      <w:r w:rsidR="009F0601">
        <w:rPr>
          <w:rFonts w:ascii="Arial" w:hAnsi="Arial" w:cs="Arial"/>
          <w:sz w:val="24"/>
          <w:szCs w:val="24"/>
        </w:rPr>
        <w:t xml:space="preserve">is also used for the newly revised </w:t>
      </w:r>
      <w:r w:rsidR="009F0601" w:rsidRPr="00617996">
        <w:rPr>
          <w:rFonts w:ascii="Arial" w:hAnsi="Arial" w:cs="Arial"/>
          <w:b/>
          <w:bCs/>
          <w:sz w:val="24"/>
          <w:szCs w:val="24"/>
        </w:rPr>
        <w:t>PSYC 1111</w:t>
      </w:r>
      <w:r w:rsidR="009F0601">
        <w:rPr>
          <w:rFonts w:ascii="Arial" w:hAnsi="Arial" w:cs="Arial"/>
          <w:sz w:val="24"/>
          <w:szCs w:val="24"/>
        </w:rPr>
        <w:t xml:space="preserve"> and </w:t>
      </w:r>
      <w:r w:rsidR="009F0601" w:rsidRPr="00617996">
        <w:rPr>
          <w:rFonts w:ascii="Arial" w:hAnsi="Arial" w:cs="Arial"/>
          <w:b/>
          <w:bCs/>
          <w:sz w:val="24"/>
          <w:szCs w:val="24"/>
        </w:rPr>
        <w:t>PSYC 1211</w:t>
      </w:r>
      <w:r w:rsidR="00617996">
        <w:rPr>
          <w:rFonts w:ascii="Arial" w:hAnsi="Arial" w:cs="Arial"/>
          <w:sz w:val="24"/>
          <w:szCs w:val="24"/>
        </w:rPr>
        <w:t xml:space="preserve"> </w:t>
      </w:r>
      <w:r w:rsidR="009F0601">
        <w:rPr>
          <w:rFonts w:ascii="Arial" w:hAnsi="Arial" w:cs="Arial"/>
          <w:sz w:val="24"/>
          <w:szCs w:val="24"/>
        </w:rPr>
        <w:t>courses.</w:t>
      </w:r>
    </w:p>
    <w:p w14:paraId="76ED48C5" w14:textId="77777777" w:rsidR="009F0601" w:rsidRPr="007C5CD0" w:rsidRDefault="009F0601"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rPr>
      </w:pPr>
    </w:p>
    <w:p w14:paraId="1D0D9947" w14:textId="5340D01B" w:rsidR="001B67FC" w:rsidRPr="009F0601" w:rsidRDefault="001B67FC"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sz w:val="24"/>
          <w:szCs w:val="24"/>
        </w:rPr>
      </w:pPr>
      <w:r w:rsidRPr="009F0601">
        <w:rPr>
          <w:rFonts w:ascii="Arial" w:hAnsi="Arial" w:cs="Arial"/>
          <w:b/>
          <w:sz w:val="24"/>
          <w:szCs w:val="24"/>
        </w:rPr>
        <w:t>Case Studies</w:t>
      </w:r>
    </w:p>
    <w:p w14:paraId="58D99EAF" w14:textId="2FA98BEC" w:rsidR="001B67FC" w:rsidRPr="007C5CD0" w:rsidRDefault="001B67FC"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rPr>
      </w:pPr>
    </w:p>
    <w:p w14:paraId="1669A93D" w14:textId="7BA31095" w:rsidR="001B67FC" w:rsidRPr="009F0601" w:rsidRDefault="001C6020"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sz w:val="24"/>
          <w:szCs w:val="24"/>
        </w:rPr>
      </w:pPr>
      <w:r>
        <w:rPr>
          <w:rFonts w:ascii="Arial" w:hAnsi="Arial" w:cs="Arial"/>
          <w:b/>
          <w:sz w:val="24"/>
          <w:szCs w:val="24"/>
        </w:rPr>
        <w:t>Indigenous</w:t>
      </w:r>
      <w:r w:rsidR="001B67FC" w:rsidRPr="009F0601">
        <w:rPr>
          <w:rFonts w:ascii="Arial" w:hAnsi="Arial" w:cs="Arial"/>
          <w:b/>
          <w:sz w:val="24"/>
          <w:szCs w:val="24"/>
        </w:rPr>
        <w:t xml:space="preserve"> Business Case Studies</w:t>
      </w:r>
    </w:p>
    <w:p w14:paraId="5C19F2E2" w14:textId="191F5B25" w:rsidR="001B67FC" w:rsidRPr="00617996" w:rsidRDefault="00617996"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Pr>
          <w:rFonts w:ascii="Arial" w:hAnsi="Arial" w:cs="Arial"/>
          <w:sz w:val="24"/>
          <w:szCs w:val="24"/>
        </w:rPr>
        <w:t xml:space="preserve">This year, I also continued work with a SME and a team of OL colleagues </w:t>
      </w:r>
      <w:r w:rsidR="001B67FC" w:rsidRPr="00617996">
        <w:rPr>
          <w:rFonts w:ascii="Arial" w:hAnsi="Arial" w:cs="Arial"/>
          <w:sz w:val="24"/>
          <w:szCs w:val="24"/>
        </w:rPr>
        <w:t>on three</w:t>
      </w:r>
      <w:r>
        <w:rPr>
          <w:rFonts w:ascii="Arial" w:hAnsi="Arial" w:cs="Arial"/>
          <w:sz w:val="24"/>
          <w:szCs w:val="24"/>
        </w:rPr>
        <w:t xml:space="preserve"> </w:t>
      </w:r>
      <w:r w:rsidR="001C6020">
        <w:rPr>
          <w:rFonts w:ascii="Arial" w:hAnsi="Arial" w:cs="Arial"/>
          <w:sz w:val="24"/>
          <w:szCs w:val="24"/>
        </w:rPr>
        <w:lastRenderedPageBreak/>
        <w:t>Indigenous</w:t>
      </w:r>
      <w:r w:rsidR="001B67FC" w:rsidRPr="00617996">
        <w:rPr>
          <w:rFonts w:ascii="Arial" w:hAnsi="Arial" w:cs="Arial"/>
          <w:sz w:val="24"/>
          <w:szCs w:val="24"/>
        </w:rPr>
        <w:t xml:space="preserve"> </w:t>
      </w:r>
      <w:r>
        <w:rPr>
          <w:rFonts w:ascii="Arial" w:hAnsi="Arial" w:cs="Arial"/>
          <w:sz w:val="24"/>
          <w:szCs w:val="24"/>
        </w:rPr>
        <w:t xml:space="preserve">open </w:t>
      </w:r>
      <w:r w:rsidR="001B67FC" w:rsidRPr="00617996">
        <w:rPr>
          <w:rFonts w:ascii="Arial" w:hAnsi="Arial" w:cs="Arial"/>
          <w:sz w:val="24"/>
          <w:szCs w:val="24"/>
        </w:rPr>
        <w:t xml:space="preserve">case studies </w:t>
      </w:r>
      <w:r w:rsidRPr="00617996">
        <w:rPr>
          <w:rFonts w:ascii="Arial" w:hAnsi="Arial" w:cs="Arial"/>
          <w:sz w:val="24"/>
          <w:szCs w:val="24"/>
        </w:rPr>
        <w:t>to be used with TRU’s SoBE (School of Business and Economics) OL and campus courses</w:t>
      </w:r>
      <w:r w:rsidR="001B67FC" w:rsidRPr="00617996">
        <w:rPr>
          <w:rFonts w:ascii="Arial" w:hAnsi="Arial" w:cs="Arial"/>
          <w:sz w:val="24"/>
          <w:szCs w:val="24"/>
        </w:rPr>
        <w:t xml:space="preserve">: </w:t>
      </w:r>
      <w:hyperlink r:id="rId13" w:history="1">
        <w:r w:rsidR="001B67FC" w:rsidRPr="00871309">
          <w:rPr>
            <w:rStyle w:val="Hyperlink"/>
            <w:rFonts w:ascii="Arial" w:hAnsi="Arial" w:cs="Arial"/>
            <w:b/>
            <w:sz w:val="24"/>
            <w:szCs w:val="24"/>
          </w:rPr>
          <w:t>Gift ‘n Gab</w:t>
        </w:r>
      </w:hyperlink>
      <w:r w:rsidR="001B67FC" w:rsidRPr="00617996">
        <w:rPr>
          <w:rFonts w:ascii="Arial" w:hAnsi="Arial" w:cs="Arial"/>
          <w:b/>
          <w:sz w:val="24"/>
          <w:szCs w:val="24"/>
        </w:rPr>
        <w:t xml:space="preserve">, </w:t>
      </w:r>
      <w:hyperlink r:id="rId14" w:history="1">
        <w:r w:rsidR="001B67FC" w:rsidRPr="00871309">
          <w:rPr>
            <w:rStyle w:val="Hyperlink"/>
            <w:rFonts w:ascii="Arial" w:hAnsi="Arial" w:cs="Arial"/>
            <w:b/>
            <w:sz w:val="24"/>
            <w:szCs w:val="24"/>
          </w:rPr>
          <w:t>Moccasin Trails</w:t>
        </w:r>
      </w:hyperlink>
      <w:r w:rsidR="001B67FC" w:rsidRPr="00617996">
        <w:rPr>
          <w:rFonts w:ascii="Arial" w:hAnsi="Arial" w:cs="Arial"/>
          <w:b/>
          <w:sz w:val="24"/>
          <w:szCs w:val="24"/>
        </w:rPr>
        <w:t>,</w:t>
      </w:r>
      <w:r w:rsidR="001B67FC" w:rsidRPr="00617996">
        <w:rPr>
          <w:rFonts w:ascii="Arial" w:hAnsi="Arial" w:cs="Arial"/>
          <w:sz w:val="24"/>
          <w:szCs w:val="24"/>
        </w:rPr>
        <w:t xml:space="preserve"> and </w:t>
      </w:r>
      <w:proofErr w:type="spellStart"/>
      <w:r w:rsidR="001B67FC" w:rsidRPr="00617996">
        <w:rPr>
          <w:rFonts w:ascii="Arial" w:hAnsi="Arial" w:cs="Arial"/>
          <w:b/>
          <w:sz w:val="24"/>
          <w:szCs w:val="24"/>
        </w:rPr>
        <w:t>Quaaout</w:t>
      </w:r>
      <w:proofErr w:type="spellEnd"/>
      <w:r w:rsidR="001B67FC" w:rsidRPr="00617996">
        <w:rPr>
          <w:rFonts w:ascii="Arial" w:hAnsi="Arial" w:cs="Arial"/>
          <w:b/>
          <w:sz w:val="24"/>
          <w:szCs w:val="24"/>
        </w:rPr>
        <w:t xml:space="preserve"> Lodge and Spa</w:t>
      </w:r>
      <w:r w:rsidR="001B67FC" w:rsidRPr="00617996">
        <w:rPr>
          <w:rFonts w:ascii="Arial" w:hAnsi="Arial" w:cs="Arial"/>
          <w:sz w:val="24"/>
          <w:szCs w:val="24"/>
        </w:rPr>
        <w:t>.</w:t>
      </w:r>
    </w:p>
    <w:p w14:paraId="67E5BCAF" w14:textId="21DDA4BD" w:rsidR="004E0B56" w:rsidRDefault="00665FE3"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617996">
        <w:rPr>
          <w:rFonts w:ascii="Arial" w:hAnsi="Arial" w:cs="Arial"/>
          <w:sz w:val="24"/>
          <w:szCs w:val="24"/>
        </w:rPr>
        <w:t xml:space="preserve">As an ID, I </w:t>
      </w:r>
      <w:r w:rsidR="00617996" w:rsidRPr="00617996">
        <w:rPr>
          <w:rFonts w:ascii="Arial" w:hAnsi="Arial" w:cs="Arial"/>
          <w:sz w:val="24"/>
          <w:szCs w:val="24"/>
        </w:rPr>
        <w:t xml:space="preserve">consult with TRU’s Office of </w:t>
      </w:r>
      <w:r w:rsidR="001C6020">
        <w:rPr>
          <w:rFonts w:ascii="Arial" w:hAnsi="Arial" w:cs="Arial"/>
          <w:sz w:val="24"/>
          <w:szCs w:val="24"/>
        </w:rPr>
        <w:t>Indigenous</w:t>
      </w:r>
      <w:r w:rsidR="00617996" w:rsidRPr="00617996">
        <w:rPr>
          <w:rFonts w:ascii="Arial" w:hAnsi="Arial" w:cs="Arial"/>
          <w:sz w:val="24"/>
          <w:szCs w:val="24"/>
        </w:rPr>
        <w:t xml:space="preserve"> Education, take the project through TRU’s ethics approval, and manage consent forms, contracts, and honoraria.  I participate in the communication with the </w:t>
      </w:r>
      <w:r w:rsidR="001C6020">
        <w:rPr>
          <w:rFonts w:ascii="Arial" w:hAnsi="Arial" w:cs="Arial"/>
          <w:sz w:val="24"/>
          <w:szCs w:val="24"/>
        </w:rPr>
        <w:t>Indigenous</w:t>
      </w:r>
      <w:r w:rsidR="00617996" w:rsidRPr="00617996">
        <w:rPr>
          <w:rFonts w:ascii="Arial" w:hAnsi="Arial" w:cs="Arial"/>
          <w:sz w:val="24"/>
          <w:szCs w:val="24"/>
        </w:rPr>
        <w:t xml:space="preserve"> business </w:t>
      </w:r>
      <w:proofErr w:type="gramStart"/>
      <w:r w:rsidR="00617996" w:rsidRPr="00617996">
        <w:rPr>
          <w:rFonts w:ascii="Arial" w:hAnsi="Arial" w:cs="Arial"/>
          <w:sz w:val="24"/>
          <w:szCs w:val="24"/>
        </w:rPr>
        <w:t>owners, and</w:t>
      </w:r>
      <w:proofErr w:type="gramEnd"/>
      <w:r w:rsidR="00617996" w:rsidRPr="00617996">
        <w:rPr>
          <w:rFonts w:ascii="Arial" w:hAnsi="Arial" w:cs="Arial"/>
          <w:sz w:val="24"/>
          <w:szCs w:val="24"/>
        </w:rPr>
        <w:t xml:space="preserve"> am present during the interviews.  I provide ID consultation as the SME creates content, and then work with media, editing</w:t>
      </w:r>
      <w:r w:rsidR="001C6020">
        <w:rPr>
          <w:rFonts w:ascii="Arial" w:hAnsi="Arial" w:cs="Arial"/>
          <w:sz w:val="24"/>
          <w:szCs w:val="24"/>
        </w:rPr>
        <w:t>,</w:t>
      </w:r>
      <w:r w:rsidR="00617996" w:rsidRPr="00617996">
        <w:rPr>
          <w:rFonts w:ascii="Arial" w:hAnsi="Arial" w:cs="Arial"/>
          <w:sz w:val="24"/>
          <w:szCs w:val="24"/>
        </w:rPr>
        <w:t xml:space="preserve"> and production colleagues to produce the OER.  </w:t>
      </w:r>
    </w:p>
    <w:p w14:paraId="37240B13" w14:textId="34EE30F7" w:rsidR="00871309" w:rsidRDefault="003B2F0A" w:rsidP="0087130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hyperlink r:id="rId15" w:history="1">
        <w:r w:rsidR="00871309" w:rsidRPr="00871309">
          <w:rPr>
            <w:rStyle w:val="Hyperlink"/>
            <w:rFonts w:ascii="Arial" w:hAnsi="Arial" w:cs="Arial"/>
            <w:b/>
            <w:sz w:val="24"/>
            <w:szCs w:val="24"/>
          </w:rPr>
          <w:t>Gift ‘n Gab</w:t>
        </w:r>
      </w:hyperlink>
      <w:r w:rsidR="00871309">
        <w:rPr>
          <w:rFonts w:ascii="Arial" w:hAnsi="Arial" w:cs="Arial"/>
          <w:b/>
          <w:sz w:val="24"/>
          <w:szCs w:val="24"/>
        </w:rPr>
        <w:t xml:space="preserve"> </w:t>
      </w:r>
      <w:r w:rsidR="00871309" w:rsidRPr="00871309">
        <w:rPr>
          <w:rFonts w:ascii="Arial" w:hAnsi="Arial" w:cs="Arial"/>
          <w:bCs/>
          <w:sz w:val="24"/>
          <w:szCs w:val="24"/>
        </w:rPr>
        <w:t>and</w:t>
      </w:r>
      <w:r w:rsidR="00871309">
        <w:rPr>
          <w:rFonts w:ascii="Arial" w:hAnsi="Arial" w:cs="Arial"/>
          <w:b/>
          <w:sz w:val="24"/>
          <w:szCs w:val="24"/>
        </w:rPr>
        <w:t xml:space="preserve"> </w:t>
      </w:r>
      <w:hyperlink r:id="rId16" w:history="1">
        <w:r w:rsidR="00871309" w:rsidRPr="00871309">
          <w:rPr>
            <w:rStyle w:val="Hyperlink"/>
            <w:rFonts w:ascii="Arial" w:hAnsi="Arial" w:cs="Arial"/>
            <w:b/>
            <w:sz w:val="24"/>
            <w:szCs w:val="24"/>
          </w:rPr>
          <w:t>Moccasin Trails</w:t>
        </w:r>
      </w:hyperlink>
      <w:r w:rsidR="00871309">
        <w:rPr>
          <w:rFonts w:ascii="Arial" w:hAnsi="Arial" w:cs="Arial"/>
          <w:b/>
          <w:sz w:val="24"/>
          <w:szCs w:val="24"/>
        </w:rPr>
        <w:t xml:space="preserve"> </w:t>
      </w:r>
      <w:r w:rsidR="00871309" w:rsidRPr="00871309">
        <w:rPr>
          <w:rFonts w:ascii="Arial" w:hAnsi="Arial" w:cs="Arial"/>
          <w:bCs/>
          <w:sz w:val="24"/>
          <w:szCs w:val="24"/>
        </w:rPr>
        <w:t>a</w:t>
      </w:r>
      <w:r w:rsidR="00871309">
        <w:rPr>
          <w:rFonts w:ascii="Arial" w:hAnsi="Arial" w:cs="Arial"/>
          <w:bCs/>
          <w:sz w:val="24"/>
          <w:szCs w:val="24"/>
        </w:rPr>
        <w:t xml:space="preserve">re </w:t>
      </w:r>
      <w:r w:rsidR="00871309" w:rsidRPr="00871309">
        <w:rPr>
          <w:rFonts w:ascii="Arial" w:hAnsi="Arial" w:cs="Arial"/>
          <w:bCs/>
          <w:sz w:val="24"/>
          <w:szCs w:val="24"/>
        </w:rPr>
        <w:t>now finished and published</w:t>
      </w:r>
      <w:r w:rsidR="00871309">
        <w:rPr>
          <w:rFonts w:ascii="Arial" w:hAnsi="Arial" w:cs="Arial"/>
          <w:bCs/>
          <w:sz w:val="24"/>
          <w:szCs w:val="24"/>
        </w:rPr>
        <w:t xml:space="preserve"> in the TRU </w:t>
      </w:r>
      <w:proofErr w:type="spellStart"/>
      <w:r w:rsidR="00871309">
        <w:rPr>
          <w:rFonts w:ascii="Arial" w:hAnsi="Arial" w:cs="Arial"/>
          <w:bCs/>
          <w:sz w:val="24"/>
          <w:szCs w:val="24"/>
        </w:rPr>
        <w:t>PressBooks</w:t>
      </w:r>
      <w:proofErr w:type="spellEnd"/>
      <w:r w:rsidR="00871309">
        <w:rPr>
          <w:rFonts w:ascii="Arial" w:hAnsi="Arial" w:cs="Arial"/>
          <w:bCs/>
          <w:sz w:val="24"/>
          <w:szCs w:val="24"/>
        </w:rPr>
        <w:t xml:space="preserve"> catalogue, and </w:t>
      </w:r>
      <w:proofErr w:type="spellStart"/>
      <w:r w:rsidR="00871309" w:rsidRPr="00617996">
        <w:rPr>
          <w:rFonts w:ascii="Arial" w:hAnsi="Arial" w:cs="Arial"/>
          <w:b/>
          <w:sz w:val="24"/>
          <w:szCs w:val="24"/>
        </w:rPr>
        <w:t>Quaaout</w:t>
      </w:r>
      <w:proofErr w:type="spellEnd"/>
      <w:r w:rsidR="00871309" w:rsidRPr="00617996">
        <w:rPr>
          <w:rFonts w:ascii="Arial" w:hAnsi="Arial" w:cs="Arial"/>
          <w:b/>
          <w:sz w:val="24"/>
          <w:szCs w:val="24"/>
        </w:rPr>
        <w:t xml:space="preserve"> Lodge and Spa</w:t>
      </w:r>
      <w:r w:rsidR="00871309">
        <w:rPr>
          <w:rFonts w:ascii="Arial" w:hAnsi="Arial" w:cs="Arial"/>
          <w:sz w:val="24"/>
          <w:szCs w:val="24"/>
        </w:rPr>
        <w:t xml:space="preserve"> is in editing.</w:t>
      </w:r>
    </w:p>
    <w:p w14:paraId="30D93F8F" w14:textId="77777777" w:rsidR="001850BE" w:rsidRPr="00871309" w:rsidRDefault="001850BE" w:rsidP="0087130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p>
    <w:p w14:paraId="5A55EE9E" w14:textId="35003939" w:rsidR="00871309" w:rsidRDefault="00871309"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Cs/>
          <w:sz w:val="24"/>
          <w:szCs w:val="24"/>
        </w:rPr>
      </w:pPr>
      <w:r>
        <w:rPr>
          <w:rFonts w:ascii="Arial" w:hAnsi="Arial" w:cs="Arial"/>
          <w:bCs/>
          <w:sz w:val="24"/>
          <w:szCs w:val="24"/>
        </w:rPr>
        <w:t xml:space="preserve">To add the case studies to the BC campus open textbook collection, we needed to create an open textbook, which is why we </w:t>
      </w:r>
      <w:r w:rsidR="001850BE">
        <w:rPr>
          <w:rFonts w:ascii="Arial" w:hAnsi="Arial" w:cs="Arial"/>
          <w:bCs/>
          <w:sz w:val="24"/>
          <w:szCs w:val="24"/>
        </w:rPr>
        <w:t xml:space="preserve">created a compilation, an open textbook called </w:t>
      </w:r>
      <w:hyperlink r:id="rId17" w:history="1">
        <w:r w:rsidR="001C6020">
          <w:rPr>
            <w:rStyle w:val="Hyperlink"/>
            <w:rFonts w:ascii="Arial" w:hAnsi="Arial" w:cs="Arial"/>
            <w:b/>
            <w:sz w:val="24"/>
            <w:szCs w:val="24"/>
          </w:rPr>
          <w:t>Indigenous</w:t>
        </w:r>
        <w:r w:rsidR="001850BE" w:rsidRPr="001850BE">
          <w:rPr>
            <w:rStyle w:val="Hyperlink"/>
            <w:rFonts w:ascii="Arial" w:hAnsi="Arial" w:cs="Arial"/>
            <w:b/>
            <w:sz w:val="24"/>
            <w:szCs w:val="24"/>
          </w:rPr>
          <w:t xml:space="preserve"> Businesses in the BC Interior: Case Studies in Marketing</w:t>
        </w:r>
      </w:hyperlink>
      <w:r w:rsidR="001850BE">
        <w:rPr>
          <w:rFonts w:ascii="Arial" w:hAnsi="Arial" w:cs="Arial"/>
          <w:bCs/>
          <w:sz w:val="24"/>
          <w:szCs w:val="24"/>
        </w:rPr>
        <w:t xml:space="preserve">, which is published in the TRU </w:t>
      </w:r>
      <w:proofErr w:type="spellStart"/>
      <w:r w:rsidR="001850BE">
        <w:rPr>
          <w:rFonts w:ascii="Arial" w:hAnsi="Arial" w:cs="Arial"/>
          <w:bCs/>
          <w:sz w:val="24"/>
          <w:szCs w:val="24"/>
        </w:rPr>
        <w:t>PressBooks</w:t>
      </w:r>
      <w:proofErr w:type="spellEnd"/>
      <w:r w:rsidR="001850BE">
        <w:rPr>
          <w:rFonts w:ascii="Arial" w:hAnsi="Arial" w:cs="Arial"/>
          <w:bCs/>
          <w:sz w:val="24"/>
          <w:szCs w:val="24"/>
        </w:rPr>
        <w:t xml:space="preserve"> catalogue.</w:t>
      </w:r>
    </w:p>
    <w:p w14:paraId="33CC68AE" w14:textId="43D8A863" w:rsidR="001850BE" w:rsidRDefault="001850BE"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Cs/>
          <w:sz w:val="24"/>
          <w:szCs w:val="24"/>
        </w:rPr>
      </w:pPr>
    </w:p>
    <w:p w14:paraId="69C0BB40" w14:textId="6A5D5FEC" w:rsidR="001850BE" w:rsidRPr="00A570F8" w:rsidRDefault="001850BE"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Cs/>
          <w:sz w:val="24"/>
          <w:szCs w:val="24"/>
        </w:rPr>
      </w:pPr>
      <w:r w:rsidRPr="00A570F8">
        <w:rPr>
          <w:rFonts w:ascii="Arial" w:hAnsi="Arial" w:cs="Arial"/>
          <w:bCs/>
          <w:sz w:val="24"/>
          <w:szCs w:val="24"/>
        </w:rPr>
        <w:t xml:space="preserve">This year, we secured funding to work on three new </w:t>
      </w:r>
      <w:r w:rsidR="001C6020">
        <w:rPr>
          <w:rFonts w:ascii="Arial" w:hAnsi="Arial" w:cs="Arial"/>
          <w:bCs/>
          <w:sz w:val="24"/>
          <w:szCs w:val="24"/>
        </w:rPr>
        <w:t>Indigenous</w:t>
      </w:r>
      <w:r w:rsidRPr="00A570F8">
        <w:rPr>
          <w:rFonts w:ascii="Arial" w:hAnsi="Arial" w:cs="Arial"/>
          <w:bCs/>
          <w:sz w:val="24"/>
          <w:szCs w:val="24"/>
        </w:rPr>
        <w:t xml:space="preserve"> business case studies:</w:t>
      </w:r>
    </w:p>
    <w:p w14:paraId="539A4C3B" w14:textId="06F31CD6" w:rsidR="001850BE" w:rsidRDefault="001850BE"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Cs/>
          <w:color w:val="538135" w:themeColor="accent6" w:themeShade="BF"/>
          <w:sz w:val="24"/>
          <w:szCs w:val="24"/>
        </w:rPr>
      </w:pPr>
      <w:proofErr w:type="spellStart"/>
      <w:r w:rsidRPr="00A570F8">
        <w:rPr>
          <w:rFonts w:ascii="Arial" w:hAnsi="Arial" w:cs="Arial"/>
          <w:b/>
          <w:sz w:val="24"/>
          <w:szCs w:val="24"/>
        </w:rPr>
        <w:t>Spapium</w:t>
      </w:r>
      <w:proofErr w:type="spellEnd"/>
      <w:r w:rsidRPr="00A570F8">
        <w:rPr>
          <w:rFonts w:ascii="Arial" w:hAnsi="Arial" w:cs="Arial"/>
          <w:b/>
          <w:sz w:val="24"/>
          <w:szCs w:val="24"/>
        </w:rPr>
        <w:t xml:space="preserve"> Farm</w:t>
      </w:r>
      <w:r w:rsidRPr="00A570F8">
        <w:rPr>
          <w:rFonts w:ascii="Arial" w:hAnsi="Arial" w:cs="Arial"/>
          <w:bCs/>
          <w:sz w:val="24"/>
          <w:szCs w:val="24"/>
        </w:rPr>
        <w:t xml:space="preserve">, </w:t>
      </w:r>
      <w:r w:rsidRPr="00A570F8">
        <w:rPr>
          <w:rFonts w:ascii="Arial" w:hAnsi="Arial" w:cs="Arial"/>
          <w:b/>
          <w:sz w:val="24"/>
          <w:szCs w:val="24"/>
        </w:rPr>
        <w:t>Spirit of the Lake Boutique</w:t>
      </w:r>
      <w:r w:rsidRPr="00A570F8">
        <w:rPr>
          <w:rFonts w:ascii="Arial" w:hAnsi="Arial" w:cs="Arial"/>
          <w:bCs/>
          <w:sz w:val="24"/>
          <w:szCs w:val="24"/>
        </w:rPr>
        <w:t xml:space="preserve">, and </w:t>
      </w:r>
      <w:r w:rsidRPr="00A570F8">
        <w:rPr>
          <w:rFonts w:ascii="Arial" w:hAnsi="Arial" w:cs="Arial"/>
          <w:b/>
          <w:sz w:val="24"/>
          <w:szCs w:val="24"/>
        </w:rPr>
        <w:t xml:space="preserve">Be </w:t>
      </w:r>
      <w:proofErr w:type="gramStart"/>
      <w:r w:rsidRPr="00A570F8">
        <w:rPr>
          <w:rFonts w:ascii="Arial" w:hAnsi="Arial" w:cs="Arial"/>
          <w:b/>
          <w:sz w:val="24"/>
          <w:szCs w:val="24"/>
        </w:rPr>
        <w:t>Inspired</w:t>
      </w:r>
      <w:r w:rsidRPr="00A570F8">
        <w:rPr>
          <w:rFonts w:ascii="Arial" w:hAnsi="Arial" w:cs="Arial"/>
          <w:bCs/>
          <w:sz w:val="24"/>
          <w:szCs w:val="24"/>
        </w:rPr>
        <w:t>!.</w:t>
      </w:r>
      <w:proofErr w:type="gramEnd"/>
      <w:r w:rsidRPr="00A570F8">
        <w:rPr>
          <w:rFonts w:ascii="Arial" w:hAnsi="Arial" w:cs="Arial"/>
          <w:bCs/>
          <w:sz w:val="24"/>
          <w:szCs w:val="24"/>
        </w:rPr>
        <w:t xml:space="preserve">  The three newest case studies are waiting for editing.</w:t>
      </w:r>
      <w:r w:rsidR="005A43B0" w:rsidRPr="00A570F8">
        <w:rPr>
          <w:rFonts w:ascii="Arial" w:hAnsi="Arial" w:cs="Arial"/>
          <w:bCs/>
          <w:sz w:val="24"/>
          <w:szCs w:val="24"/>
        </w:rPr>
        <w:t xml:space="preserve">  </w:t>
      </w:r>
      <w:r w:rsidR="00A570F8" w:rsidRPr="00A570F8">
        <w:rPr>
          <w:rFonts w:ascii="Arial" w:hAnsi="Arial" w:cs="Arial"/>
          <w:bCs/>
          <w:sz w:val="24"/>
          <w:szCs w:val="24"/>
        </w:rPr>
        <w:t xml:space="preserve">The grant funding for those case studies went to content development and honoraria for the </w:t>
      </w:r>
      <w:r w:rsidR="001C6020">
        <w:rPr>
          <w:rFonts w:ascii="Arial" w:hAnsi="Arial" w:cs="Arial"/>
          <w:bCs/>
          <w:sz w:val="24"/>
          <w:szCs w:val="24"/>
        </w:rPr>
        <w:t>Indigenous</w:t>
      </w:r>
      <w:r w:rsidR="00A570F8" w:rsidRPr="00A570F8">
        <w:rPr>
          <w:rFonts w:ascii="Arial" w:hAnsi="Arial" w:cs="Arial"/>
          <w:bCs/>
          <w:sz w:val="24"/>
          <w:szCs w:val="24"/>
        </w:rPr>
        <w:t xml:space="preserve"> businesses.  My contribution</w:t>
      </w:r>
      <w:r w:rsidR="001C6020">
        <w:rPr>
          <w:rFonts w:ascii="Arial" w:hAnsi="Arial" w:cs="Arial"/>
          <w:bCs/>
          <w:sz w:val="24"/>
          <w:szCs w:val="24"/>
        </w:rPr>
        <w:t>s</w:t>
      </w:r>
      <w:r w:rsidR="00A570F8" w:rsidRPr="00A570F8">
        <w:rPr>
          <w:rFonts w:ascii="Arial" w:hAnsi="Arial" w:cs="Arial"/>
          <w:bCs/>
          <w:sz w:val="24"/>
          <w:szCs w:val="24"/>
        </w:rPr>
        <w:t xml:space="preserve"> to this effort are service</w:t>
      </w:r>
      <w:r w:rsidR="00B2694E">
        <w:rPr>
          <w:rFonts w:ascii="Arial" w:hAnsi="Arial" w:cs="Arial"/>
          <w:bCs/>
          <w:sz w:val="24"/>
          <w:szCs w:val="24"/>
        </w:rPr>
        <w:t xml:space="preserve"> to community</w:t>
      </w:r>
      <w:r w:rsidR="00A570F8" w:rsidRPr="00A570F8">
        <w:rPr>
          <w:rFonts w:ascii="Arial" w:hAnsi="Arial" w:cs="Arial"/>
          <w:bCs/>
          <w:sz w:val="24"/>
          <w:szCs w:val="24"/>
        </w:rPr>
        <w:t>.</w:t>
      </w:r>
    </w:p>
    <w:p w14:paraId="65F91D1C" w14:textId="20DEB755" w:rsidR="00707B34" w:rsidRDefault="00707B34"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Cs/>
          <w:sz w:val="24"/>
          <w:szCs w:val="24"/>
        </w:rPr>
      </w:pPr>
    </w:p>
    <w:p w14:paraId="1B2BEA88" w14:textId="35728F60" w:rsidR="00707B34" w:rsidRDefault="00707B34" w:rsidP="00B2694E">
      <w:pPr>
        <w:pStyle w:val="Heading4"/>
      </w:pPr>
      <w:r w:rsidRPr="00707B34">
        <w:t xml:space="preserve">Campus </w:t>
      </w:r>
      <w:r w:rsidR="001C6020">
        <w:t>i</w:t>
      </w:r>
      <w:r w:rsidRPr="00707B34">
        <w:t xml:space="preserve">nstructional </w:t>
      </w:r>
      <w:r w:rsidR="001C6020">
        <w:t>d</w:t>
      </w:r>
      <w:r w:rsidRPr="00707B34">
        <w:t xml:space="preserve">esign </w:t>
      </w:r>
      <w:r w:rsidR="001C6020">
        <w:t>a</w:t>
      </w:r>
      <w:r w:rsidRPr="00707B34">
        <w:t>ssistance</w:t>
      </w:r>
    </w:p>
    <w:p w14:paraId="5DA865FB" w14:textId="41C83450" w:rsidR="00707B34" w:rsidRDefault="00707B34"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Cs/>
          <w:sz w:val="24"/>
          <w:szCs w:val="24"/>
        </w:rPr>
      </w:pPr>
    </w:p>
    <w:p w14:paraId="388BA759" w14:textId="1ECD8A4C" w:rsidR="00707B34" w:rsidRPr="00707B34" w:rsidRDefault="00707B34"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sz w:val="24"/>
          <w:szCs w:val="24"/>
        </w:rPr>
      </w:pPr>
      <w:r w:rsidRPr="00707B34">
        <w:rPr>
          <w:rFonts w:ascii="Arial" w:hAnsi="Arial" w:cs="Arial"/>
          <w:b/>
          <w:sz w:val="24"/>
          <w:szCs w:val="24"/>
        </w:rPr>
        <w:t>Debates</w:t>
      </w:r>
    </w:p>
    <w:p w14:paraId="7DD794FC" w14:textId="2CD9FCE9" w:rsidR="00707B34" w:rsidRPr="00707B34" w:rsidRDefault="00707B34"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Cs/>
          <w:sz w:val="24"/>
          <w:szCs w:val="24"/>
        </w:rPr>
      </w:pPr>
      <w:r>
        <w:rPr>
          <w:rFonts w:ascii="Arial" w:hAnsi="Arial" w:cs="Arial"/>
          <w:bCs/>
          <w:sz w:val="24"/>
          <w:szCs w:val="24"/>
        </w:rPr>
        <w:t xml:space="preserve">I worked with a campus faculty member to transition face-to-face debates to online formats during the pandemic.  We worked on two Sociology courses, and adjusted instructions after the first semester.  After the second semester of running the debates online, we presented our findings to the TRU community, and contributed our instructions, resources, and flowcharts through a TRU teaching and learning resource, </w:t>
      </w:r>
      <w:hyperlink r:id="rId18" w:history="1">
        <w:r w:rsidRPr="00707B34">
          <w:rPr>
            <w:rStyle w:val="Hyperlink"/>
            <w:rFonts w:ascii="Arial" w:hAnsi="Arial" w:cs="Arial"/>
            <w:bCs/>
            <w:sz w:val="24"/>
            <w:szCs w:val="24"/>
          </w:rPr>
          <w:t>CRICKET</w:t>
        </w:r>
      </w:hyperlink>
      <w:r>
        <w:rPr>
          <w:rFonts w:ascii="Arial" w:hAnsi="Arial" w:cs="Arial"/>
          <w:bCs/>
          <w:sz w:val="24"/>
          <w:szCs w:val="24"/>
        </w:rPr>
        <w:t xml:space="preserve">.  </w:t>
      </w:r>
    </w:p>
    <w:p w14:paraId="3D7CBB2A" w14:textId="75250422" w:rsidR="00A05801" w:rsidRPr="00A96B71" w:rsidRDefault="00A05801"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p>
    <w:p w14:paraId="281C904D" w14:textId="17C36DF9" w:rsidR="00A05801" w:rsidRDefault="0094784D" w:rsidP="00B2694E">
      <w:pPr>
        <w:pStyle w:val="Heading3"/>
      </w:pPr>
      <w:r w:rsidRPr="0089188C">
        <w:t>GRANTS</w:t>
      </w:r>
    </w:p>
    <w:p w14:paraId="3F5E9EBB" w14:textId="77777777" w:rsidR="00707B34" w:rsidRPr="0089188C" w:rsidRDefault="00707B34"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sz w:val="24"/>
          <w:szCs w:val="24"/>
          <w:u w:val="single"/>
        </w:rPr>
      </w:pPr>
    </w:p>
    <w:p w14:paraId="58F7582A" w14:textId="0B9F009B" w:rsidR="00317224" w:rsidRDefault="0089188C"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Pr>
          <w:rFonts w:ascii="Arial" w:hAnsi="Arial" w:cs="Arial"/>
          <w:sz w:val="24"/>
          <w:szCs w:val="24"/>
        </w:rPr>
        <w:t>Biggi Weischedel</w:t>
      </w:r>
      <w:r w:rsidR="00317224" w:rsidRPr="0089188C">
        <w:rPr>
          <w:rFonts w:ascii="Arial" w:hAnsi="Arial" w:cs="Arial"/>
          <w:sz w:val="24"/>
          <w:szCs w:val="24"/>
        </w:rPr>
        <w:t xml:space="preserve"> and I received </w:t>
      </w:r>
      <w:r w:rsidR="00317224" w:rsidRPr="0089188C">
        <w:rPr>
          <w:rFonts w:ascii="Arial" w:hAnsi="Arial" w:cs="Arial"/>
          <w:b/>
          <w:sz w:val="24"/>
          <w:szCs w:val="24"/>
        </w:rPr>
        <w:t>TRU’s Open Education Resource Development Grant (2020-2021)</w:t>
      </w:r>
      <w:r w:rsidR="00317224" w:rsidRPr="0089188C">
        <w:rPr>
          <w:rFonts w:ascii="Arial" w:hAnsi="Arial" w:cs="Arial"/>
          <w:sz w:val="24"/>
          <w:szCs w:val="24"/>
        </w:rPr>
        <w:t xml:space="preserve"> to develop two</w:t>
      </w:r>
      <w:r>
        <w:rPr>
          <w:rFonts w:ascii="Arial" w:hAnsi="Arial" w:cs="Arial"/>
          <w:sz w:val="24"/>
          <w:szCs w:val="24"/>
        </w:rPr>
        <w:t xml:space="preserve"> </w:t>
      </w:r>
      <w:r w:rsidR="001C6020">
        <w:rPr>
          <w:rFonts w:ascii="Arial" w:hAnsi="Arial" w:cs="Arial"/>
          <w:sz w:val="24"/>
          <w:szCs w:val="24"/>
        </w:rPr>
        <w:t>Indigenous</w:t>
      </w:r>
      <w:r>
        <w:rPr>
          <w:rFonts w:ascii="Arial" w:hAnsi="Arial" w:cs="Arial"/>
          <w:sz w:val="24"/>
          <w:szCs w:val="24"/>
        </w:rPr>
        <w:t xml:space="preserve"> business</w:t>
      </w:r>
      <w:r w:rsidR="00317224" w:rsidRPr="0089188C">
        <w:rPr>
          <w:rFonts w:ascii="Arial" w:hAnsi="Arial" w:cs="Arial"/>
          <w:sz w:val="24"/>
          <w:szCs w:val="24"/>
        </w:rPr>
        <w:t xml:space="preserve"> case studies</w:t>
      </w:r>
      <w:r>
        <w:rPr>
          <w:rFonts w:ascii="Arial" w:hAnsi="Arial" w:cs="Arial"/>
          <w:sz w:val="24"/>
          <w:szCs w:val="24"/>
        </w:rPr>
        <w:t xml:space="preserve">: </w:t>
      </w:r>
      <w:proofErr w:type="spellStart"/>
      <w:r w:rsidRPr="0089188C">
        <w:rPr>
          <w:rFonts w:ascii="Arial" w:hAnsi="Arial" w:cs="Arial"/>
          <w:b/>
          <w:bCs/>
          <w:sz w:val="24"/>
          <w:szCs w:val="24"/>
        </w:rPr>
        <w:t>Spapium</w:t>
      </w:r>
      <w:proofErr w:type="spellEnd"/>
      <w:r w:rsidRPr="0089188C">
        <w:rPr>
          <w:rFonts w:ascii="Arial" w:hAnsi="Arial" w:cs="Arial"/>
          <w:b/>
          <w:bCs/>
          <w:sz w:val="24"/>
          <w:szCs w:val="24"/>
        </w:rPr>
        <w:t xml:space="preserve"> Farm</w:t>
      </w:r>
      <w:r>
        <w:rPr>
          <w:rFonts w:ascii="Arial" w:hAnsi="Arial" w:cs="Arial"/>
          <w:sz w:val="24"/>
          <w:szCs w:val="24"/>
        </w:rPr>
        <w:t xml:space="preserve"> and </w:t>
      </w:r>
      <w:r w:rsidRPr="0089188C">
        <w:rPr>
          <w:rFonts w:ascii="Arial" w:hAnsi="Arial" w:cs="Arial"/>
          <w:b/>
          <w:bCs/>
          <w:sz w:val="24"/>
          <w:szCs w:val="24"/>
        </w:rPr>
        <w:t>Spirit of the Lake Native Boutique</w:t>
      </w:r>
      <w:r w:rsidR="00317224" w:rsidRPr="0089188C">
        <w:rPr>
          <w:rFonts w:ascii="Arial" w:hAnsi="Arial" w:cs="Arial"/>
          <w:sz w:val="24"/>
          <w:szCs w:val="24"/>
        </w:rPr>
        <w:t>.</w:t>
      </w:r>
    </w:p>
    <w:p w14:paraId="2B421927" w14:textId="21CBBD58" w:rsidR="0089188C" w:rsidRDefault="0089188C"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p>
    <w:p w14:paraId="202B9A15" w14:textId="4D90BCF6" w:rsidR="0089188C" w:rsidRDefault="0089188C"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Pr>
          <w:rFonts w:ascii="Arial" w:hAnsi="Arial" w:cs="Arial"/>
          <w:sz w:val="24"/>
          <w:szCs w:val="24"/>
        </w:rPr>
        <w:t xml:space="preserve">Biggi Weischedel and I received </w:t>
      </w:r>
      <w:r w:rsidRPr="0089188C">
        <w:rPr>
          <w:rFonts w:ascii="Arial" w:hAnsi="Arial" w:cs="Arial"/>
          <w:b/>
          <w:bCs/>
          <w:sz w:val="24"/>
          <w:szCs w:val="24"/>
        </w:rPr>
        <w:t>TRU’s Open Learning Innovation Grant (2021)</w:t>
      </w:r>
      <w:r>
        <w:rPr>
          <w:rFonts w:ascii="Arial" w:hAnsi="Arial" w:cs="Arial"/>
          <w:sz w:val="24"/>
          <w:szCs w:val="24"/>
        </w:rPr>
        <w:t xml:space="preserve"> to develop an </w:t>
      </w:r>
      <w:r w:rsidR="001C6020">
        <w:rPr>
          <w:rFonts w:ascii="Arial" w:hAnsi="Arial" w:cs="Arial"/>
          <w:sz w:val="24"/>
          <w:szCs w:val="24"/>
        </w:rPr>
        <w:t>Indigenous</w:t>
      </w:r>
      <w:r>
        <w:rPr>
          <w:rFonts w:ascii="Arial" w:hAnsi="Arial" w:cs="Arial"/>
          <w:sz w:val="24"/>
          <w:szCs w:val="24"/>
        </w:rPr>
        <w:t xml:space="preserve"> business case study: </w:t>
      </w:r>
      <w:r w:rsidRPr="0089188C">
        <w:rPr>
          <w:rFonts w:ascii="Arial" w:hAnsi="Arial" w:cs="Arial"/>
          <w:b/>
          <w:bCs/>
          <w:sz w:val="24"/>
          <w:szCs w:val="24"/>
        </w:rPr>
        <w:t xml:space="preserve">Be </w:t>
      </w:r>
      <w:proofErr w:type="gramStart"/>
      <w:r w:rsidRPr="0089188C">
        <w:rPr>
          <w:rFonts w:ascii="Arial" w:hAnsi="Arial" w:cs="Arial"/>
          <w:b/>
          <w:bCs/>
          <w:sz w:val="24"/>
          <w:szCs w:val="24"/>
        </w:rPr>
        <w:t>Inspired!</w:t>
      </w:r>
      <w:r w:rsidRPr="0089188C">
        <w:rPr>
          <w:rFonts w:ascii="Arial" w:hAnsi="Arial" w:cs="Arial"/>
          <w:sz w:val="24"/>
          <w:szCs w:val="24"/>
        </w:rPr>
        <w:t>.</w:t>
      </w:r>
      <w:proofErr w:type="gramEnd"/>
    </w:p>
    <w:p w14:paraId="0232D833" w14:textId="739CBE04" w:rsidR="006A4F24" w:rsidRDefault="006A4F24"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p>
    <w:p w14:paraId="5F32A713" w14:textId="5FCFD18C" w:rsidR="006A4F24" w:rsidRPr="006A4F24" w:rsidRDefault="006A4F24" w:rsidP="00594199">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Pr>
          <w:rFonts w:ascii="Arial" w:hAnsi="Arial" w:cs="Arial"/>
          <w:sz w:val="24"/>
          <w:szCs w:val="24"/>
        </w:rPr>
        <w:t xml:space="preserve">Biggi Weischedel and I received the </w:t>
      </w:r>
      <w:r w:rsidRPr="006A4F24">
        <w:rPr>
          <w:rFonts w:ascii="Arial" w:hAnsi="Arial" w:cs="Arial"/>
          <w:b/>
          <w:bCs/>
          <w:sz w:val="24"/>
          <w:szCs w:val="24"/>
        </w:rPr>
        <w:t>BCcampus H5P OER Development Grant</w:t>
      </w:r>
      <w:r>
        <w:rPr>
          <w:rFonts w:ascii="Arial" w:hAnsi="Arial" w:cs="Arial"/>
          <w:b/>
          <w:bCs/>
          <w:sz w:val="24"/>
          <w:szCs w:val="24"/>
        </w:rPr>
        <w:t xml:space="preserve"> (2021) </w:t>
      </w:r>
      <w:r>
        <w:rPr>
          <w:rFonts w:ascii="Arial" w:hAnsi="Arial" w:cs="Arial"/>
          <w:sz w:val="24"/>
          <w:szCs w:val="24"/>
        </w:rPr>
        <w:t xml:space="preserve">to develop H5P activities for </w:t>
      </w:r>
      <w:hyperlink r:id="rId19" w:history="1">
        <w:r w:rsidRPr="006A4F24">
          <w:rPr>
            <w:rStyle w:val="Hyperlink"/>
            <w:rFonts w:ascii="Arial" w:hAnsi="Arial" w:cs="Arial"/>
            <w:sz w:val="24"/>
            <w:szCs w:val="24"/>
          </w:rPr>
          <w:t>Principles of Marketing</w:t>
        </w:r>
      </w:hyperlink>
      <w:r>
        <w:rPr>
          <w:rFonts w:ascii="Arial" w:hAnsi="Arial" w:cs="Arial"/>
          <w:sz w:val="24"/>
          <w:szCs w:val="24"/>
        </w:rPr>
        <w:t xml:space="preserve"> </w:t>
      </w:r>
    </w:p>
    <w:p w14:paraId="7EEF1B2D" w14:textId="77777777" w:rsidR="00EE1B6D" w:rsidRPr="007C5CD0" w:rsidRDefault="00EE1B6D"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color w:val="538135" w:themeColor="accent6" w:themeShade="BF"/>
          <w:sz w:val="24"/>
          <w:szCs w:val="24"/>
        </w:rPr>
      </w:pPr>
    </w:p>
    <w:p w14:paraId="405A9173" w14:textId="6BC4FB71" w:rsidR="00F92B79" w:rsidRPr="0021375A" w:rsidRDefault="00F92B79" w:rsidP="00B2694E">
      <w:pPr>
        <w:pStyle w:val="Heading3"/>
      </w:pPr>
      <w:r w:rsidRPr="0021375A">
        <w:t>PROFESSIONAL DEVELOPMENT</w:t>
      </w:r>
    </w:p>
    <w:p w14:paraId="6D8AB713" w14:textId="0479CE65" w:rsidR="00F92B79" w:rsidRPr="0021375A" w:rsidRDefault="00F92B79"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21375A">
        <w:rPr>
          <w:rFonts w:ascii="Arial" w:hAnsi="Arial" w:cs="Arial"/>
          <w:sz w:val="24"/>
          <w:szCs w:val="24"/>
        </w:rPr>
        <w:t>Examples: evidence of maintaining currency in subject knowledge</w:t>
      </w:r>
      <w:r w:rsidR="00704130" w:rsidRPr="0021375A">
        <w:rPr>
          <w:rFonts w:ascii="Arial" w:hAnsi="Arial" w:cs="Arial"/>
          <w:sz w:val="24"/>
          <w:szCs w:val="24"/>
        </w:rPr>
        <w:t xml:space="preserve"> or professional role</w:t>
      </w:r>
      <w:r w:rsidRPr="0021375A">
        <w:rPr>
          <w:rFonts w:ascii="Arial" w:hAnsi="Arial" w:cs="Arial"/>
          <w:sz w:val="24"/>
          <w:szCs w:val="24"/>
        </w:rPr>
        <w:t xml:space="preserve"> through attendance or presentation at workshops, seminars, readings, conferences, professional meetings concerned with the discipline or improvement of teaching </w:t>
      </w:r>
      <w:proofErr w:type="spellStart"/>
      <w:r w:rsidRPr="0021375A">
        <w:rPr>
          <w:rFonts w:ascii="Arial" w:hAnsi="Arial" w:cs="Arial"/>
          <w:sz w:val="24"/>
          <w:szCs w:val="24"/>
        </w:rPr>
        <w:t>etc</w:t>
      </w:r>
      <w:proofErr w:type="spellEnd"/>
      <w:r w:rsidRPr="0021375A">
        <w:rPr>
          <w:rFonts w:ascii="Arial" w:hAnsi="Arial" w:cs="Arial"/>
          <w:sz w:val="24"/>
          <w:szCs w:val="24"/>
        </w:rPr>
        <w:t>; demonstration of course development, course preparation and teaching methods; publication of articles, commentaries or reviews related to teaching; sharing and disseminating your pedagogical expertise; goals for next academic year etc.</w:t>
      </w:r>
    </w:p>
    <w:p w14:paraId="4FEF9ADC" w14:textId="7BD441F7" w:rsidR="00403A93" w:rsidRPr="0021375A" w:rsidRDefault="00403A93" w:rsidP="00397A11">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p>
    <w:p w14:paraId="7D9E4CFC" w14:textId="7DA22E7B" w:rsidR="00F92B79" w:rsidRPr="0021375A" w:rsidRDefault="00F9091C" w:rsidP="00B2694E">
      <w:pPr>
        <w:pStyle w:val="Heading4"/>
      </w:pPr>
      <w:r w:rsidRPr="0021375A">
        <w:t>PRESENTATIONS</w:t>
      </w:r>
    </w:p>
    <w:p w14:paraId="651EA507" w14:textId="77777777" w:rsidR="00475D38" w:rsidRPr="007C5CD0" w:rsidRDefault="00475D38" w:rsidP="00397A11">
      <w:pPr>
        <w:widowControl w:val="0"/>
        <w:tabs>
          <w:tab w:val="left" w:pos="-1080"/>
          <w:tab w:val="left" w:pos="-720"/>
        </w:tabs>
        <w:spacing w:after="0"/>
        <w:ind w:left="288"/>
        <w:rPr>
          <w:rFonts w:ascii="Arial" w:hAnsi="Arial" w:cs="Arial"/>
          <w:b/>
          <w:color w:val="538135" w:themeColor="accent6" w:themeShade="BF"/>
          <w:sz w:val="24"/>
          <w:szCs w:val="24"/>
          <w:u w:val="single"/>
        </w:rPr>
      </w:pPr>
    </w:p>
    <w:p w14:paraId="19BBA922" w14:textId="15ECAC28" w:rsidR="004D67A6" w:rsidRDefault="004D67A6" w:rsidP="004D67A6">
      <w:pPr>
        <w:pStyle w:val="font7"/>
        <w:spacing w:before="0" w:beforeAutospacing="0" w:after="0" w:afterAutospacing="0" w:line="252" w:lineRule="auto"/>
        <w:ind w:left="426" w:right="452" w:hanging="426"/>
        <w:textAlignment w:val="baseline"/>
        <w:rPr>
          <w:rFonts w:ascii="Arial" w:hAnsi="Arial" w:cs="Arial"/>
        </w:rPr>
      </w:pPr>
      <w:r w:rsidRPr="004D67A6">
        <w:rPr>
          <w:rFonts w:ascii="Arial" w:hAnsi="Arial" w:cs="Arial"/>
        </w:rPr>
        <w:t>Clarke Gray, B., &amp; Bartlett, M. (202</w:t>
      </w:r>
      <w:r w:rsidR="00DD1EEC">
        <w:rPr>
          <w:rFonts w:ascii="Arial" w:hAnsi="Arial" w:cs="Arial"/>
        </w:rPr>
        <w:t>0</w:t>
      </w:r>
      <w:r w:rsidRPr="004D67A6">
        <w:rPr>
          <w:rFonts w:ascii="Arial" w:hAnsi="Arial" w:cs="Arial"/>
        </w:rPr>
        <w:t xml:space="preserve">, August 24). </w:t>
      </w:r>
      <w:r w:rsidRPr="004D67A6">
        <w:rPr>
          <w:rFonts w:ascii="Arial" w:hAnsi="Arial" w:cs="Arial"/>
          <w:i/>
        </w:rPr>
        <w:t xml:space="preserve">Building the Course Narrative </w:t>
      </w:r>
      <w:r w:rsidRPr="004D67A6">
        <w:rPr>
          <w:rFonts w:ascii="Arial" w:hAnsi="Arial" w:cs="Arial"/>
        </w:rPr>
        <w:t>[webinar].  TRU, Kamloops, BC, Canada.</w:t>
      </w:r>
    </w:p>
    <w:p w14:paraId="33954158" w14:textId="77777777" w:rsidR="000C0233" w:rsidRPr="004D67A6" w:rsidRDefault="000C0233" w:rsidP="004D67A6">
      <w:pPr>
        <w:pStyle w:val="font7"/>
        <w:spacing w:before="0" w:beforeAutospacing="0" w:after="0" w:afterAutospacing="0" w:line="252" w:lineRule="auto"/>
        <w:ind w:left="426" w:right="452" w:hanging="426"/>
        <w:textAlignment w:val="baseline"/>
        <w:rPr>
          <w:rFonts w:ascii="Arial" w:hAnsi="Arial" w:cs="Arial"/>
        </w:rPr>
      </w:pPr>
    </w:p>
    <w:p w14:paraId="52F4C39F" w14:textId="7FF88A08" w:rsidR="00DD1EEC" w:rsidRDefault="00DD1EEC" w:rsidP="00DD1EEC">
      <w:pPr>
        <w:pStyle w:val="font7"/>
        <w:spacing w:before="0" w:beforeAutospacing="0" w:after="0" w:afterAutospacing="0" w:line="252" w:lineRule="auto"/>
        <w:ind w:left="426" w:right="452" w:hanging="426"/>
        <w:textAlignment w:val="baseline"/>
        <w:rPr>
          <w:rFonts w:ascii="Arial" w:hAnsi="Arial" w:cs="Arial"/>
        </w:rPr>
      </w:pPr>
      <w:r>
        <w:rPr>
          <w:rFonts w:ascii="Arial" w:hAnsi="Arial" w:cs="Arial"/>
        </w:rPr>
        <w:t>Stranach</w:t>
      </w:r>
      <w:r w:rsidRPr="004D67A6">
        <w:rPr>
          <w:rFonts w:ascii="Arial" w:hAnsi="Arial" w:cs="Arial"/>
        </w:rPr>
        <w:t xml:space="preserve">, </w:t>
      </w:r>
      <w:r>
        <w:rPr>
          <w:rFonts w:ascii="Arial" w:hAnsi="Arial" w:cs="Arial"/>
        </w:rPr>
        <w:t>M.</w:t>
      </w:r>
      <w:r w:rsidRPr="004D67A6">
        <w:rPr>
          <w:rFonts w:ascii="Arial" w:hAnsi="Arial" w:cs="Arial"/>
        </w:rPr>
        <w:t>, &amp; Bartlett, M. (202</w:t>
      </w:r>
      <w:r>
        <w:rPr>
          <w:rFonts w:ascii="Arial" w:hAnsi="Arial" w:cs="Arial"/>
        </w:rPr>
        <w:t>0</w:t>
      </w:r>
      <w:r w:rsidRPr="004D67A6">
        <w:rPr>
          <w:rFonts w:ascii="Arial" w:hAnsi="Arial" w:cs="Arial"/>
        </w:rPr>
        <w:t xml:space="preserve">, </w:t>
      </w:r>
      <w:r>
        <w:rPr>
          <w:rFonts w:ascii="Arial" w:hAnsi="Arial" w:cs="Arial"/>
        </w:rPr>
        <w:t>October 29</w:t>
      </w:r>
      <w:r w:rsidRPr="004D67A6">
        <w:rPr>
          <w:rFonts w:ascii="Arial" w:hAnsi="Arial" w:cs="Arial"/>
        </w:rPr>
        <w:t xml:space="preserve">). </w:t>
      </w:r>
      <w:r>
        <w:rPr>
          <w:rFonts w:ascii="Arial" w:hAnsi="Arial" w:cs="Arial"/>
          <w:i/>
        </w:rPr>
        <w:t>Learning without Walls Tour</w:t>
      </w:r>
      <w:r w:rsidRPr="004D67A6">
        <w:rPr>
          <w:rFonts w:ascii="Arial" w:hAnsi="Arial" w:cs="Arial"/>
          <w:i/>
        </w:rPr>
        <w:t xml:space="preserve"> </w:t>
      </w:r>
      <w:r w:rsidRPr="004D67A6">
        <w:rPr>
          <w:rFonts w:ascii="Arial" w:hAnsi="Arial" w:cs="Arial"/>
        </w:rPr>
        <w:t>[webinar].  TRU, Kamloops, BC, Canada.</w:t>
      </w:r>
    </w:p>
    <w:p w14:paraId="7CD45687" w14:textId="77777777" w:rsidR="000C0233" w:rsidRDefault="000C0233" w:rsidP="00DD1EEC">
      <w:pPr>
        <w:pStyle w:val="font7"/>
        <w:spacing w:before="0" w:beforeAutospacing="0" w:after="0" w:afterAutospacing="0" w:line="252" w:lineRule="auto"/>
        <w:ind w:left="426" w:right="452" w:hanging="426"/>
        <w:textAlignment w:val="baseline"/>
        <w:rPr>
          <w:rFonts w:ascii="Arial" w:hAnsi="Arial" w:cs="Arial"/>
        </w:rPr>
      </w:pPr>
    </w:p>
    <w:p w14:paraId="6631C074" w14:textId="1408CC92" w:rsidR="002C0012" w:rsidRPr="009C29B6" w:rsidRDefault="009C29B6" w:rsidP="00DD1EEC">
      <w:pPr>
        <w:pStyle w:val="font7"/>
        <w:spacing w:before="0" w:beforeAutospacing="0" w:after="0" w:afterAutospacing="0" w:line="252" w:lineRule="auto"/>
        <w:ind w:left="426" w:right="452" w:hanging="426"/>
        <w:textAlignment w:val="baseline"/>
        <w:rPr>
          <w:rFonts w:ascii="Arial" w:hAnsi="Arial" w:cs="Arial"/>
        </w:rPr>
      </w:pPr>
      <w:r w:rsidRPr="009C29B6">
        <w:rPr>
          <w:rFonts w:ascii="Arial" w:hAnsi="Arial" w:cs="Arial"/>
        </w:rPr>
        <w:t>Stranach</w:t>
      </w:r>
      <w:r>
        <w:rPr>
          <w:rFonts w:ascii="Arial" w:hAnsi="Arial" w:cs="Arial"/>
        </w:rPr>
        <w:t xml:space="preserve"> M.</w:t>
      </w:r>
      <w:r w:rsidRPr="009C29B6">
        <w:rPr>
          <w:rFonts w:ascii="Arial" w:hAnsi="Arial" w:cs="Arial"/>
        </w:rPr>
        <w:t>,</w:t>
      </w:r>
      <w:r>
        <w:rPr>
          <w:rFonts w:ascii="Arial" w:hAnsi="Arial" w:cs="Arial"/>
        </w:rPr>
        <w:t xml:space="preserve"> </w:t>
      </w:r>
      <w:r w:rsidRPr="009C29B6">
        <w:rPr>
          <w:rFonts w:ascii="Arial" w:hAnsi="Arial" w:cs="Arial"/>
        </w:rPr>
        <w:t>Bartlett</w:t>
      </w:r>
      <w:r>
        <w:rPr>
          <w:rFonts w:ascii="Arial" w:hAnsi="Arial" w:cs="Arial"/>
        </w:rPr>
        <w:t xml:space="preserve"> M.</w:t>
      </w:r>
      <w:r w:rsidRPr="009C29B6">
        <w:rPr>
          <w:rFonts w:ascii="Arial" w:hAnsi="Arial" w:cs="Arial"/>
        </w:rPr>
        <w:t xml:space="preserve"> &amp; Singular</w:t>
      </w:r>
      <w:r>
        <w:rPr>
          <w:rFonts w:ascii="Arial" w:hAnsi="Arial" w:cs="Arial"/>
        </w:rPr>
        <w:t xml:space="preserve"> </w:t>
      </w:r>
      <w:proofErr w:type="gramStart"/>
      <w:r>
        <w:rPr>
          <w:rFonts w:ascii="Arial" w:hAnsi="Arial" w:cs="Arial"/>
        </w:rPr>
        <w:t>N..</w:t>
      </w:r>
      <w:proofErr w:type="gramEnd"/>
      <w:r>
        <w:rPr>
          <w:rFonts w:ascii="Arial" w:hAnsi="Arial" w:cs="Arial"/>
        </w:rPr>
        <w:t xml:space="preserve"> (2020, November 6).</w:t>
      </w:r>
      <w:r w:rsidRPr="009C29B6">
        <w:rPr>
          <w:rFonts w:ascii="Arial" w:hAnsi="Arial" w:cs="Arial"/>
        </w:rPr>
        <w:t xml:space="preserve"> </w:t>
      </w:r>
      <w:r w:rsidRPr="009C29B6">
        <w:rPr>
          <w:rFonts w:ascii="Arial" w:hAnsi="Arial" w:cs="Arial"/>
          <w:i/>
        </w:rPr>
        <w:t>Designing for Learning Without Walls: Developing a Resource for Students in Unprecedented Times</w:t>
      </w:r>
      <w:r>
        <w:rPr>
          <w:rFonts w:ascii="Arial" w:hAnsi="Arial" w:cs="Arial"/>
          <w:i/>
        </w:rPr>
        <w:t xml:space="preserve"> </w:t>
      </w:r>
      <w:r>
        <w:rPr>
          <w:rFonts w:ascii="Arial" w:hAnsi="Arial" w:cs="Arial"/>
        </w:rPr>
        <w:t xml:space="preserve">[Presentation]. ETUG Fall Workshop 2020, BC Campus, Canada. </w:t>
      </w:r>
    </w:p>
    <w:p w14:paraId="75535EF2" w14:textId="08716334" w:rsidR="004D67A6" w:rsidRDefault="004D67A6" w:rsidP="00DD1EEC">
      <w:pPr>
        <w:pStyle w:val="font7"/>
        <w:spacing w:before="0" w:beforeAutospacing="0" w:after="0" w:afterAutospacing="0" w:line="252" w:lineRule="auto"/>
        <w:ind w:right="452"/>
        <w:textAlignment w:val="baseline"/>
        <w:rPr>
          <w:rFonts w:ascii="Arial" w:hAnsi="Arial" w:cs="Arial"/>
          <w:color w:val="538135" w:themeColor="accent6" w:themeShade="BF"/>
          <w:bdr w:val="none" w:sz="0" w:space="0" w:color="auto" w:frame="1"/>
        </w:rPr>
      </w:pPr>
    </w:p>
    <w:p w14:paraId="00F76D94" w14:textId="07E43BE1" w:rsidR="00C92AA6" w:rsidRPr="005A43B0" w:rsidRDefault="00C92AA6" w:rsidP="00C92AA6">
      <w:pPr>
        <w:pStyle w:val="font7"/>
        <w:spacing w:before="0" w:beforeAutospacing="0" w:after="0" w:afterAutospacing="0" w:line="252" w:lineRule="auto"/>
        <w:ind w:left="720" w:right="446" w:hanging="720"/>
        <w:textAlignment w:val="baseline"/>
        <w:rPr>
          <w:rFonts w:ascii="Arial" w:hAnsi="Arial" w:cs="Arial"/>
          <w:color w:val="000000"/>
        </w:rPr>
      </w:pPr>
      <w:r w:rsidRPr="005A43B0">
        <w:rPr>
          <w:rFonts w:ascii="Arial" w:hAnsi="Arial" w:cs="Arial"/>
          <w:color w:val="000000"/>
        </w:rPr>
        <w:t>Jakubec M., Harrison M., Stranach M.,</w:t>
      </w:r>
      <w:r w:rsidR="00CE633F">
        <w:rPr>
          <w:rFonts w:ascii="Arial" w:hAnsi="Arial" w:cs="Arial"/>
          <w:color w:val="000000"/>
        </w:rPr>
        <w:t xml:space="preserve"> </w:t>
      </w:r>
      <w:r w:rsidR="00CE633F" w:rsidRPr="004D67A6">
        <w:rPr>
          <w:rFonts w:ascii="Arial" w:hAnsi="Arial" w:cs="Arial"/>
        </w:rPr>
        <w:t>&amp;</w:t>
      </w:r>
      <w:r w:rsidRPr="005A43B0">
        <w:rPr>
          <w:rFonts w:ascii="Arial" w:hAnsi="Arial" w:cs="Arial"/>
          <w:color w:val="000000"/>
        </w:rPr>
        <w:t xml:space="preserve"> Bartlett </w:t>
      </w:r>
      <w:proofErr w:type="gramStart"/>
      <w:r w:rsidRPr="005A43B0">
        <w:rPr>
          <w:rFonts w:ascii="Arial" w:hAnsi="Arial" w:cs="Arial"/>
          <w:color w:val="000000"/>
        </w:rPr>
        <w:t>M..(</w:t>
      </w:r>
      <w:proofErr w:type="gramEnd"/>
      <w:r w:rsidRPr="005A43B0">
        <w:rPr>
          <w:rFonts w:ascii="Arial" w:hAnsi="Arial" w:cs="Arial"/>
          <w:color w:val="000000"/>
        </w:rPr>
        <w:t xml:space="preserve">2021, February 16). </w:t>
      </w:r>
      <w:r w:rsidRPr="005A43B0">
        <w:rPr>
          <w:rFonts w:ascii="Arial" w:hAnsi="Arial" w:cs="Arial"/>
          <w:i/>
          <w:iCs/>
          <w:color w:val="000000"/>
        </w:rPr>
        <w:t>Teaching and Learning Without Walls: Putting Learners at the Centre in Unprecedented Times</w:t>
      </w:r>
      <w:r w:rsidRPr="005A43B0">
        <w:rPr>
          <w:rFonts w:ascii="Arial" w:hAnsi="Arial" w:cs="Arial"/>
          <w:color w:val="000000"/>
        </w:rPr>
        <w:t xml:space="preserve"> [Presentation].  Teaching Practices Colloquium: Teaching and Learning without Walls at TRU, Kamloops, BC, Canada. </w:t>
      </w:r>
      <w:hyperlink r:id="rId20" w:history="1">
        <w:r w:rsidRPr="005A43B0">
          <w:rPr>
            <w:rStyle w:val="Hyperlink"/>
            <w:rFonts w:ascii="Arial" w:hAnsi="Arial" w:cs="Arial"/>
          </w:rPr>
          <w:t>https://digitalcommons.library.tru.ca/tpc/2021/program/11/</w:t>
        </w:r>
      </w:hyperlink>
    </w:p>
    <w:p w14:paraId="48DE61FE" w14:textId="77777777" w:rsidR="00C92AA6" w:rsidRPr="005A43B0" w:rsidRDefault="00C92AA6" w:rsidP="00C92AA6">
      <w:pPr>
        <w:pStyle w:val="font7"/>
        <w:spacing w:before="0" w:beforeAutospacing="0" w:after="0" w:afterAutospacing="0" w:line="252" w:lineRule="auto"/>
        <w:ind w:left="720" w:right="446" w:hanging="720"/>
        <w:textAlignment w:val="baseline"/>
        <w:rPr>
          <w:rFonts w:ascii="Arial" w:hAnsi="Arial" w:cs="Arial"/>
          <w:color w:val="000000"/>
        </w:rPr>
      </w:pPr>
    </w:p>
    <w:p w14:paraId="1E3502B7" w14:textId="0670591B" w:rsidR="00C92AA6" w:rsidRPr="005A43B0" w:rsidRDefault="00C92AA6" w:rsidP="00C92AA6">
      <w:pPr>
        <w:pStyle w:val="font7"/>
        <w:spacing w:before="0" w:beforeAutospacing="0" w:after="0" w:afterAutospacing="0" w:line="252" w:lineRule="auto"/>
        <w:ind w:left="720" w:right="446" w:hanging="720"/>
        <w:textAlignment w:val="baseline"/>
        <w:rPr>
          <w:rStyle w:val="Hyperlink"/>
          <w:rFonts w:ascii="Arial" w:hAnsi="Arial" w:cs="Arial"/>
        </w:rPr>
      </w:pPr>
      <w:r w:rsidRPr="005A43B0">
        <w:rPr>
          <w:rFonts w:ascii="Arial" w:hAnsi="Arial" w:cs="Arial"/>
          <w:color w:val="000000"/>
        </w:rPr>
        <w:t>Jakubec M., Harrison M., Sparkes C.,</w:t>
      </w:r>
      <w:r w:rsidR="00CE633F">
        <w:rPr>
          <w:rFonts w:ascii="Arial" w:hAnsi="Arial" w:cs="Arial"/>
          <w:color w:val="000000"/>
        </w:rPr>
        <w:t xml:space="preserve"> </w:t>
      </w:r>
      <w:r w:rsidR="00CE633F" w:rsidRPr="004D67A6">
        <w:rPr>
          <w:rFonts w:ascii="Arial" w:hAnsi="Arial" w:cs="Arial"/>
        </w:rPr>
        <w:t>&amp;</w:t>
      </w:r>
      <w:r w:rsidRPr="005A43B0">
        <w:rPr>
          <w:rFonts w:ascii="Arial" w:hAnsi="Arial" w:cs="Arial"/>
          <w:color w:val="000000"/>
        </w:rPr>
        <w:t xml:space="preserve"> Bartlett </w:t>
      </w:r>
      <w:proofErr w:type="gramStart"/>
      <w:r w:rsidRPr="005A43B0">
        <w:rPr>
          <w:rFonts w:ascii="Arial" w:hAnsi="Arial" w:cs="Arial"/>
          <w:color w:val="000000"/>
        </w:rPr>
        <w:t>M..(</w:t>
      </w:r>
      <w:proofErr w:type="gramEnd"/>
      <w:r w:rsidRPr="005A43B0">
        <w:rPr>
          <w:rFonts w:ascii="Arial" w:hAnsi="Arial" w:cs="Arial"/>
          <w:color w:val="000000"/>
        </w:rPr>
        <w:t xml:space="preserve">2021, February 16). </w:t>
      </w:r>
      <w:r w:rsidRPr="005A43B0">
        <w:rPr>
          <w:rFonts w:ascii="Arial" w:hAnsi="Arial" w:cs="Arial"/>
          <w:i/>
          <w:iCs/>
          <w:color w:val="000000"/>
        </w:rPr>
        <w:t>Learning Design Framework: A Foundation for Practice</w:t>
      </w:r>
      <w:r w:rsidRPr="005A43B0">
        <w:rPr>
          <w:rFonts w:ascii="Arial" w:hAnsi="Arial" w:cs="Arial"/>
          <w:color w:val="000000"/>
        </w:rPr>
        <w:t xml:space="preserve"> [Presentation].  Teaching Practices Colloquium: Teaching and Learning without Walls at TRU, Kamloops, BC, Canada. </w:t>
      </w:r>
      <w:hyperlink r:id="rId21" w:history="1">
        <w:r w:rsidRPr="005A43B0">
          <w:rPr>
            <w:rStyle w:val="Hyperlink"/>
            <w:rFonts w:ascii="Arial" w:hAnsi="Arial" w:cs="Arial"/>
          </w:rPr>
          <w:t>https://digitalcommons.library.tru.ca/tpc/2021/program/10/</w:t>
        </w:r>
      </w:hyperlink>
    </w:p>
    <w:p w14:paraId="061D672B" w14:textId="310B9D6F" w:rsidR="0012038B" w:rsidRPr="005A43B0" w:rsidRDefault="0012038B" w:rsidP="00C92AA6">
      <w:pPr>
        <w:pStyle w:val="font7"/>
        <w:spacing w:before="0" w:beforeAutospacing="0" w:after="0" w:afterAutospacing="0" w:line="252" w:lineRule="auto"/>
        <w:ind w:left="720" w:right="446" w:hanging="720"/>
        <w:textAlignment w:val="baseline"/>
        <w:rPr>
          <w:rStyle w:val="Hyperlink"/>
          <w:rFonts w:ascii="Arial" w:hAnsi="Arial" w:cs="Arial"/>
        </w:rPr>
      </w:pPr>
    </w:p>
    <w:p w14:paraId="25A389BC" w14:textId="170DA05B" w:rsidR="0012038B" w:rsidRPr="005A43B0" w:rsidRDefault="0012038B" w:rsidP="00C92AA6">
      <w:pPr>
        <w:pStyle w:val="font7"/>
        <w:spacing w:before="0" w:beforeAutospacing="0" w:after="0" w:afterAutospacing="0" w:line="252" w:lineRule="auto"/>
        <w:ind w:left="720" w:right="446" w:hanging="720"/>
        <w:textAlignment w:val="baseline"/>
        <w:rPr>
          <w:rFonts w:ascii="Arial" w:hAnsi="Arial" w:cs="Arial"/>
          <w:color w:val="000000"/>
        </w:rPr>
      </w:pPr>
      <w:r w:rsidRPr="005A43B0">
        <w:rPr>
          <w:rFonts w:ascii="Arial" w:hAnsi="Arial" w:cs="Arial"/>
          <w:color w:val="000000"/>
        </w:rPr>
        <w:t xml:space="preserve">Miller C., Tucker T., </w:t>
      </w:r>
      <w:proofErr w:type="spellStart"/>
      <w:r w:rsidRPr="005A43B0">
        <w:rPr>
          <w:rFonts w:ascii="Arial" w:hAnsi="Arial" w:cs="Arial"/>
          <w:color w:val="000000"/>
        </w:rPr>
        <w:t>Anchikoski</w:t>
      </w:r>
      <w:proofErr w:type="spellEnd"/>
      <w:r w:rsidRPr="005A43B0">
        <w:rPr>
          <w:rFonts w:ascii="Arial" w:hAnsi="Arial" w:cs="Arial"/>
          <w:color w:val="000000"/>
        </w:rPr>
        <w:t xml:space="preserve"> T., Villeneuve E., Nikku B., Weischedel B., </w:t>
      </w:r>
      <w:r w:rsidR="00CE633F" w:rsidRPr="004D67A6">
        <w:rPr>
          <w:rFonts w:ascii="Arial" w:hAnsi="Arial" w:cs="Arial"/>
        </w:rPr>
        <w:t>&amp;</w:t>
      </w:r>
      <w:r w:rsidR="00CE633F">
        <w:rPr>
          <w:rFonts w:ascii="Arial" w:hAnsi="Arial" w:cs="Arial"/>
        </w:rPr>
        <w:t xml:space="preserve"> </w:t>
      </w:r>
      <w:r w:rsidRPr="005A43B0">
        <w:rPr>
          <w:rFonts w:ascii="Arial" w:hAnsi="Arial" w:cs="Arial"/>
          <w:color w:val="000000"/>
        </w:rPr>
        <w:t xml:space="preserve">Bartlett </w:t>
      </w:r>
      <w:proofErr w:type="gramStart"/>
      <w:r w:rsidRPr="005A43B0">
        <w:rPr>
          <w:rFonts w:ascii="Arial" w:hAnsi="Arial" w:cs="Arial"/>
          <w:color w:val="000000"/>
        </w:rPr>
        <w:t>M..</w:t>
      </w:r>
      <w:proofErr w:type="gramEnd"/>
      <w:r w:rsidRPr="005A43B0">
        <w:rPr>
          <w:rFonts w:ascii="Arial" w:hAnsi="Arial" w:cs="Arial"/>
          <w:color w:val="000000"/>
        </w:rPr>
        <w:t xml:space="preserve"> (2021, March 5).  </w:t>
      </w:r>
      <w:r w:rsidRPr="005A43B0">
        <w:rPr>
          <w:rFonts w:ascii="Arial" w:hAnsi="Arial" w:cs="Arial"/>
          <w:i/>
          <w:iCs/>
          <w:color w:val="000000"/>
        </w:rPr>
        <w:t xml:space="preserve">OER: More than Open Textbooks Showcase </w:t>
      </w:r>
      <w:r w:rsidRPr="005A43B0">
        <w:rPr>
          <w:rFonts w:ascii="Arial" w:hAnsi="Arial" w:cs="Arial"/>
          <w:color w:val="000000"/>
        </w:rPr>
        <w:t xml:space="preserve">[Presentation].  Open Education Week.  TRU, Kamloops, BC, Canada. </w:t>
      </w:r>
    </w:p>
    <w:p w14:paraId="0D2E8C4C" w14:textId="77777777" w:rsidR="0012038B" w:rsidRPr="0012038B" w:rsidRDefault="0012038B" w:rsidP="00C92AA6">
      <w:pPr>
        <w:pStyle w:val="font7"/>
        <w:spacing w:before="0" w:beforeAutospacing="0" w:after="0" w:afterAutospacing="0" w:line="252" w:lineRule="auto"/>
        <w:ind w:left="720" w:right="446" w:hanging="720"/>
        <w:textAlignment w:val="baseline"/>
        <w:rPr>
          <w:color w:val="000000"/>
          <w:sz w:val="27"/>
          <w:szCs w:val="27"/>
        </w:rPr>
      </w:pPr>
    </w:p>
    <w:p w14:paraId="2F53643B" w14:textId="74789ACA" w:rsidR="00845D71" w:rsidRDefault="00845D71" w:rsidP="00845D71">
      <w:pPr>
        <w:pStyle w:val="font7"/>
        <w:spacing w:before="0" w:beforeAutospacing="0" w:after="0" w:afterAutospacing="0" w:line="252" w:lineRule="auto"/>
        <w:ind w:left="426" w:right="452" w:hanging="426"/>
        <w:textAlignment w:val="baseline"/>
        <w:rPr>
          <w:rFonts w:ascii="Arial" w:hAnsi="Arial" w:cs="Arial"/>
        </w:rPr>
      </w:pPr>
      <w:r w:rsidRPr="004D67A6">
        <w:rPr>
          <w:rFonts w:ascii="Arial" w:hAnsi="Arial" w:cs="Arial"/>
        </w:rPr>
        <w:t xml:space="preserve">Clarke Gray, B., </w:t>
      </w:r>
      <w:r>
        <w:rPr>
          <w:rFonts w:ascii="Arial" w:hAnsi="Arial" w:cs="Arial"/>
        </w:rPr>
        <w:t xml:space="preserve">Singular, N., Gountas, S., </w:t>
      </w:r>
      <w:r w:rsidR="00CE633F" w:rsidRPr="004D67A6">
        <w:rPr>
          <w:rFonts w:ascii="Arial" w:hAnsi="Arial" w:cs="Arial"/>
        </w:rPr>
        <w:t>&amp;</w:t>
      </w:r>
      <w:r w:rsidR="00CE633F">
        <w:rPr>
          <w:rFonts w:ascii="Arial" w:hAnsi="Arial" w:cs="Arial"/>
        </w:rPr>
        <w:t xml:space="preserve"> </w:t>
      </w:r>
      <w:r w:rsidRPr="004D67A6">
        <w:rPr>
          <w:rFonts w:ascii="Arial" w:hAnsi="Arial" w:cs="Arial"/>
        </w:rPr>
        <w:t xml:space="preserve">Bartlett, </w:t>
      </w:r>
      <w:proofErr w:type="gramStart"/>
      <w:r w:rsidRPr="004D67A6">
        <w:rPr>
          <w:rFonts w:ascii="Arial" w:hAnsi="Arial" w:cs="Arial"/>
        </w:rPr>
        <w:t>M.</w:t>
      </w:r>
      <w:r>
        <w:rPr>
          <w:rFonts w:ascii="Arial" w:hAnsi="Arial" w:cs="Arial"/>
        </w:rPr>
        <w:t>.</w:t>
      </w:r>
      <w:proofErr w:type="gramEnd"/>
      <w:r w:rsidRPr="004D67A6">
        <w:rPr>
          <w:rFonts w:ascii="Arial" w:hAnsi="Arial" w:cs="Arial"/>
        </w:rPr>
        <w:t xml:space="preserve"> (202</w:t>
      </w:r>
      <w:r>
        <w:rPr>
          <w:rFonts w:ascii="Arial" w:hAnsi="Arial" w:cs="Arial"/>
        </w:rPr>
        <w:t>1</w:t>
      </w:r>
      <w:r w:rsidRPr="004D67A6">
        <w:rPr>
          <w:rFonts w:ascii="Arial" w:hAnsi="Arial" w:cs="Arial"/>
        </w:rPr>
        <w:t xml:space="preserve">, </w:t>
      </w:r>
      <w:r>
        <w:rPr>
          <w:rFonts w:ascii="Arial" w:hAnsi="Arial" w:cs="Arial"/>
        </w:rPr>
        <w:t>February 25</w:t>
      </w:r>
      <w:r w:rsidRPr="004D67A6">
        <w:rPr>
          <w:rFonts w:ascii="Arial" w:hAnsi="Arial" w:cs="Arial"/>
        </w:rPr>
        <w:t xml:space="preserve">). </w:t>
      </w:r>
      <w:r>
        <w:rPr>
          <w:rFonts w:ascii="Arial" w:hAnsi="Arial" w:cs="Arial"/>
          <w:i/>
        </w:rPr>
        <w:t>Episode 22-Creative Chaos, ft. Marie Bartlett, Stephanie Gountas, and Nicole Singular</w:t>
      </w:r>
      <w:r w:rsidRPr="004D67A6">
        <w:rPr>
          <w:rFonts w:ascii="Arial" w:hAnsi="Arial" w:cs="Arial"/>
          <w:i/>
        </w:rPr>
        <w:t xml:space="preserve"> </w:t>
      </w:r>
      <w:r w:rsidRPr="004D67A6">
        <w:rPr>
          <w:rFonts w:ascii="Arial" w:hAnsi="Arial" w:cs="Arial"/>
        </w:rPr>
        <w:t>[</w:t>
      </w:r>
      <w:r>
        <w:rPr>
          <w:rFonts w:ascii="Arial" w:hAnsi="Arial" w:cs="Arial"/>
        </w:rPr>
        <w:t>podcast</w:t>
      </w:r>
      <w:r w:rsidRPr="004D67A6">
        <w:rPr>
          <w:rFonts w:ascii="Arial" w:hAnsi="Arial" w:cs="Arial"/>
        </w:rPr>
        <w:t>].  TRU, Kamloops, BC, Canada.</w:t>
      </w:r>
      <w:r>
        <w:rPr>
          <w:rFonts w:ascii="Arial" w:hAnsi="Arial" w:cs="Arial"/>
        </w:rPr>
        <w:t xml:space="preserve"> </w:t>
      </w:r>
      <w:hyperlink r:id="rId22" w:history="1">
        <w:r w:rsidRPr="00E57594">
          <w:rPr>
            <w:rStyle w:val="Hyperlink"/>
            <w:rFonts w:ascii="Arial" w:hAnsi="Arial" w:cs="Arial"/>
          </w:rPr>
          <w:t>https://yougotthis.trubox.ca/podcast/episode-22-creative-chaos-ft-marie-bartlett-stephanie-gountas-and-nicole-singular/</w:t>
        </w:r>
      </w:hyperlink>
    </w:p>
    <w:p w14:paraId="6176569E" w14:textId="77777777" w:rsidR="00845D71" w:rsidRDefault="00845D71" w:rsidP="00845D71">
      <w:pPr>
        <w:pStyle w:val="font7"/>
        <w:spacing w:before="0" w:beforeAutospacing="0" w:after="0" w:afterAutospacing="0" w:line="252" w:lineRule="auto"/>
        <w:ind w:left="426" w:right="452" w:hanging="426"/>
        <w:textAlignment w:val="baseline"/>
        <w:rPr>
          <w:rFonts w:ascii="Arial" w:hAnsi="Arial" w:cs="Arial"/>
        </w:rPr>
      </w:pPr>
    </w:p>
    <w:p w14:paraId="414BA988" w14:textId="169C7675" w:rsidR="00F837E5" w:rsidRPr="00845D71" w:rsidRDefault="00F837E5" w:rsidP="00F837E5">
      <w:pPr>
        <w:pStyle w:val="font7"/>
        <w:spacing w:before="0" w:beforeAutospacing="0" w:after="0" w:afterAutospacing="0" w:line="252" w:lineRule="auto"/>
        <w:ind w:left="426" w:right="452" w:hanging="426"/>
        <w:textAlignment w:val="baseline"/>
        <w:rPr>
          <w:rFonts w:ascii="Arial" w:hAnsi="Arial" w:cs="Arial"/>
          <w:color w:val="538135" w:themeColor="accent6" w:themeShade="BF"/>
          <w:bdr w:val="none" w:sz="0" w:space="0" w:color="auto" w:frame="1"/>
        </w:rPr>
      </w:pPr>
      <w:r w:rsidRPr="00845D71">
        <w:rPr>
          <w:rFonts w:ascii="Arial" w:hAnsi="Arial" w:cs="Arial"/>
          <w:bdr w:val="none" w:sz="0" w:space="0" w:color="auto" w:frame="1"/>
        </w:rPr>
        <w:t>Bartlett, M</w:t>
      </w:r>
      <w:r w:rsidR="00D71CD9" w:rsidRPr="00845D71">
        <w:rPr>
          <w:rFonts w:ascii="Arial" w:hAnsi="Arial" w:cs="Arial"/>
          <w:bdr w:val="none" w:sz="0" w:space="0" w:color="auto" w:frame="1"/>
        </w:rPr>
        <w:t>.</w:t>
      </w:r>
      <w:r w:rsidRPr="00845D71">
        <w:rPr>
          <w:rFonts w:ascii="Arial" w:hAnsi="Arial" w:cs="Arial"/>
          <w:bdr w:val="none" w:sz="0" w:space="0" w:color="auto" w:frame="1"/>
        </w:rPr>
        <w:t xml:space="preserve"> (</w:t>
      </w:r>
      <w:r w:rsidR="00845D71" w:rsidRPr="00845D71">
        <w:rPr>
          <w:rFonts w:ascii="Arial" w:hAnsi="Arial" w:cs="Arial"/>
          <w:bdr w:val="none" w:sz="0" w:space="0" w:color="auto" w:frame="1"/>
        </w:rPr>
        <w:t>2021, April 19</w:t>
      </w:r>
      <w:r w:rsidRPr="00845D71">
        <w:rPr>
          <w:rFonts w:ascii="Arial" w:hAnsi="Arial" w:cs="Arial"/>
          <w:bdr w:val="none" w:sz="0" w:space="0" w:color="auto" w:frame="1"/>
        </w:rPr>
        <w:t>).</w:t>
      </w:r>
      <w:r w:rsidRPr="00845D71">
        <w:rPr>
          <w:rFonts w:ascii="Arial" w:hAnsi="Arial" w:cs="Arial"/>
        </w:rPr>
        <w:t xml:space="preserve"> </w:t>
      </w:r>
      <w:r w:rsidRPr="00845D71">
        <w:rPr>
          <w:rFonts w:ascii="Arial" w:hAnsi="Arial" w:cs="Arial"/>
          <w:i/>
          <w:iCs/>
        </w:rPr>
        <w:t>OERs are not just for students: Transforming curriculum design through OER creation</w:t>
      </w:r>
      <w:r w:rsidRPr="00845D71">
        <w:rPr>
          <w:rFonts w:ascii="Arial" w:hAnsi="Arial" w:cs="Arial"/>
        </w:rPr>
        <w:t xml:space="preserve"> [Conference session]. CNIE-RCIÉ 202</w:t>
      </w:r>
      <w:r w:rsidR="00845D71" w:rsidRPr="00845D71">
        <w:rPr>
          <w:rFonts w:ascii="Arial" w:hAnsi="Arial" w:cs="Arial"/>
        </w:rPr>
        <w:t>1</w:t>
      </w:r>
      <w:r w:rsidRPr="00845D71">
        <w:rPr>
          <w:rFonts w:ascii="Arial" w:hAnsi="Arial" w:cs="Arial"/>
        </w:rPr>
        <w:t xml:space="preserve"> </w:t>
      </w:r>
      <w:r w:rsidR="0068484B">
        <w:rPr>
          <w:rFonts w:ascii="Arial" w:hAnsi="Arial" w:cs="Arial"/>
        </w:rPr>
        <w:t xml:space="preserve">Online </w:t>
      </w:r>
      <w:r w:rsidRPr="00845D71">
        <w:rPr>
          <w:rFonts w:ascii="Arial" w:hAnsi="Arial" w:cs="Arial"/>
          <w:bdr w:val="none" w:sz="0" w:space="0" w:color="auto" w:frame="1"/>
        </w:rPr>
        <w:lastRenderedPageBreak/>
        <w:t xml:space="preserve">Conference, Montreal, QC, Canada. </w:t>
      </w:r>
      <w:hyperlink r:id="rId23" w:history="1">
        <w:r w:rsidR="00845D71" w:rsidRPr="00845D71">
          <w:rPr>
            <w:rStyle w:val="Hyperlink"/>
            <w:rFonts w:ascii="Arial" w:hAnsi="Arial" w:cs="Arial"/>
            <w:bdr w:val="none" w:sz="0" w:space="0" w:color="auto" w:frame="1"/>
          </w:rPr>
          <w:t>https://e.cnie-rcie.ca/wp-content/uploads/sites/12/2021/04/2021_CNIE_ProgAllDays_20210418.pdf</w:t>
        </w:r>
      </w:hyperlink>
    </w:p>
    <w:p w14:paraId="21804EF4" w14:textId="77777777" w:rsidR="00475D38" w:rsidRPr="00845D71" w:rsidRDefault="00475D38" w:rsidP="00F837E5">
      <w:pPr>
        <w:pStyle w:val="font7"/>
        <w:spacing w:before="0" w:beforeAutospacing="0" w:after="0" w:afterAutospacing="0" w:line="252" w:lineRule="auto"/>
        <w:ind w:left="426" w:right="452" w:hanging="426"/>
        <w:textAlignment w:val="baseline"/>
        <w:rPr>
          <w:rFonts w:ascii="Arial" w:hAnsi="Arial" w:cs="Arial"/>
          <w:color w:val="538135" w:themeColor="accent6" w:themeShade="BF"/>
        </w:rPr>
      </w:pPr>
    </w:p>
    <w:p w14:paraId="73B01339" w14:textId="62B81A2F" w:rsidR="00475D38" w:rsidRDefault="00475D38" w:rsidP="00475D38">
      <w:pPr>
        <w:pStyle w:val="font7"/>
        <w:spacing w:before="0" w:beforeAutospacing="0" w:after="0" w:afterAutospacing="0" w:line="252" w:lineRule="auto"/>
        <w:ind w:left="426" w:right="452" w:hanging="426"/>
        <w:textAlignment w:val="baseline"/>
        <w:rPr>
          <w:rFonts w:ascii="Arial" w:hAnsi="Arial" w:cs="Arial"/>
          <w:color w:val="538135" w:themeColor="accent6" w:themeShade="BF"/>
          <w:bdr w:val="none" w:sz="0" w:space="0" w:color="auto" w:frame="1"/>
        </w:rPr>
      </w:pPr>
      <w:bookmarkStart w:id="0" w:name="_Hlk75446423"/>
      <w:r w:rsidRPr="00845D71">
        <w:rPr>
          <w:rFonts w:ascii="Arial" w:hAnsi="Arial" w:cs="Arial"/>
          <w:bdr w:val="none" w:sz="0" w:space="0" w:color="auto" w:frame="1"/>
        </w:rPr>
        <w:t>Bartlett, M., Frudd, J., &amp; Sandhoff, T. (202</w:t>
      </w:r>
      <w:r w:rsidR="00845D71" w:rsidRPr="00845D71">
        <w:rPr>
          <w:rFonts w:ascii="Arial" w:hAnsi="Arial" w:cs="Arial"/>
          <w:bdr w:val="none" w:sz="0" w:space="0" w:color="auto" w:frame="1"/>
        </w:rPr>
        <w:t>1</w:t>
      </w:r>
      <w:r w:rsidRPr="00845D71">
        <w:rPr>
          <w:rFonts w:ascii="Arial" w:hAnsi="Arial" w:cs="Arial"/>
          <w:bdr w:val="none" w:sz="0" w:space="0" w:color="auto" w:frame="1"/>
        </w:rPr>
        <w:t xml:space="preserve">, </w:t>
      </w:r>
      <w:r w:rsidR="00845D71" w:rsidRPr="00845D71">
        <w:rPr>
          <w:rFonts w:ascii="Arial" w:hAnsi="Arial" w:cs="Arial"/>
          <w:bdr w:val="none" w:sz="0" w:space="0" w:color="auto" w:frame="1"/>
        </w:rPr>
        <w:t>April 20</w:t>
      </w:r>
      <w:r w:rsidRPr="00845D71">
        <w:rPr>
          <w:rFonts w:ascii="Arial" w:hAnsi="Arial" w:cs="Arial"/>
          <w:bdr w:val="none" w:sz="0" w:space="0" w:color="auto" w:frame="1"/>
        </w:rPr>
        <w:t>).</w:t>
      </w:r>
      <w:r w:rsidRPr="00845D71">
        <w:rPr>
          <w:rFonts w:ascii="Arial" w:hAnsi="Arial" w:cs="Arial"/>
        </w:rPr>
        <w:t xml:space="preserve"> </w:t>
      </w:r>
      <w:r w:rsidRPr="00845D71">
        <w:rPr>
          <w:rFonts w:ascii="Arial" w:hAnsi="Arial" w:cs="Arial"/>
          <w:i/>
          <w:iCs/>
        </w:rPr>
        <w:t xml:space="preserve">Creating a process to fulfill a vision of an OER case study focused on </w:t>
      </w:r>
      <w:r w:rsidR="001C6020">
        <w:rPr>
          <w:rFonts w:ascii="Arial" w:hAnsi="Arial" w:cs="Arial"/>
          <w:i/>
          <w:iCs/>
        </w:rPr>
        <w:t>Indigenous</w:t>
      </w:r>
      <w:r w:rsidRPr="00845D71">
        <w:rPr>
          <w:rFonts w:ascii="Arial" w:hAnsi="Arial" w:cs="Arial"/>
          <w:i/>
          <w:iCs/>
        </w:rPr>
        <w:t xml:space="preserve"> business</w:t>
      </w:r>
      <w:r w:rsidRPr="00845D71">
        <w:rPr>
          <w:rFonts w:ascii="Arial" w:hAnsi="Arial" w:cs="Arial"/>
        </w:rPr>
        <w:t xml:space="preserve"> [Conference session]. CNIE-RCIÉ 202</w:t>
      </w:r>
      <w:r w:rsidR="003C02B8">
        <w:rPr>
          <w:rFonts w:ascii="Arial" w:hAnsi="Arial" w:cs="Arial"/>
        </w:rPr>
        <w:t>1</w:t>
      </w:r>
      <w:r w:rsidRPr="00845D71">
        <w:rPr>
          <w:rFonts w:ascii="Arial" w:hAnsi="Arial" w:cs="Arial"/>
        </w:rPr>
        <w:t xml:space="preserve"> </w:t>
      </w:r>
      <w:r w:rsidR="0068484B">
        <w:rPr>
          <w:rFonts w:ascii="Arial" w:hAnsi="Arial" w:cs="Arial"/>
        </w:rPr>
        <w:t xml:space="preserve">Online </w:t>
      </w:r>
      <w:r w:rsidRPr="00845D71">
        <w:rPr>
          <w:rFonts w:ascii="Arial" w:hAnsi="Arial" w:cs="Arial"/>
          <w:bdr w:val="none" w:sz="0" w:space="0" w:color="auto" w:frame="1"/>
        </w:rPr>
        <w:t xml:space="preserve">Conference, Montreal, QC, Canada. </w:t>
      </w:r>
      <w:hyperlink r:id="rId24" w:history="1">
        <w:r w:rsidR="00845D71" w:rsidRPr="00845D71">
          <w:rPr>
            <w:rStyle w:val="Hyperlink"/>
            <w:rFonts w:ascii="Arial" w:hAnsi="Arial" w:cs="Arial"/>
            <w:bdr w:val="none" w:sz="0" w:space="0" w:color="auto" w:frame="1"/>
          </w:rPr>
          <w:t>https://e.cnie-rcie.ca/wp-content/uploads/sites/12/2021/04/2021_CNIE_ProgAllDays_20210418.pdf</w:t>
        </w:r>
      </w:hyperlink>
    </w:p>
    <w:bookmarkEnd w:id="0"/>
    <w:p w14:paraId="61BCACA4" w14:textId="77777777" w:rsidR="00845D71" w:rsidRDefault="00845D71" w:rsidP="00475D38">
      <w:pPr>
        <w:pStyle w:val="font7"/>
        <w:spacing w:before="0" w:beforeAutospacing="0" w:after="0" w:afterAutospacing="0" w:line="252" w:lineRule="auto"/>
        <w:ind w:left="426" w:right="452" w:hanging="426"/>
        <w:textAlignment w:val="baseline"/>
        <w:rPr>
          <w:rFonts w:ascii="Arial" w:hAnsi="Arial" w:cs="Arial"/>
          <w:color w:val="538135" w:themeColor="accent6" w:themeShade="BF"/>
        </w:rPr>
      </w:pPr>
    </w:p>
    <w:p w14:paraId="718AA104" w14:textId="10258097" w:rsidR="009F222A" w:rsidRDefault="009F222A" w:rsidP="009F222A">
      <w:pPr>
        <w:pStyle w:val="font7"/>
        <w:spacing w:before="0" w:beforeAutospacing="0" w:after="0" w:afterAutospacing="0" w:line="252" w:lineRule="auto"/>
        <w:ind w:left="426" w:right="452" w:hanging="426"/>
        <w:textAlignment w:val="baseline"/>
        <w:rPr>
          <w:rFonts w:ascii="Arial" w:hAnsi="Arial" w:cs="Arial"/>
        </w:rPr>
      </w:pPr>
      <w:r>
        <w:rPr>
          <w:rFonts w:ascii="Arial" w:hAnsi="Arial" w:cs="Arial"/>
        </w:rPr>
        <w:t>McKay, L</w:t>
      </w:r>
      <w:r w:rsidRPr="004D67A6">
        <w:rPr>
          <w:rFonts w:ascii="Arial" w:hAnsi="Arial" w:cs="Arial"/>
        </w:rPr>
        <w:t>., &amp; Bartlett, M. (202</w:t>
      </w:r>
      <w:r>
        <w:rPr>
          <w:rFonts w:ascii="Arial" w:hAnsi="Arial" w:cs="Arial"/>
        </w:rPr>
        <w:t>1</w:t>
      </w:r>
      <w:r w:rsidRPr="004D67A6">
        <w:rPr>
          <w:rFonts w:ascii="Arial" w:hAnsi="Arial" w:cs="Arial"/>
        </w:rPr>
        <w:t xml:space="preserve">, </w:t>
      </w:r>
      <w:r>
        <w:rPr>
          <w:rFonts w:ascii="Arial" w:hAnsi="Arial" w:cs="Arial"/>
        </w:rPr>
        <w:t>May 6</w:t>
      </w:r>
      <w:r w:rsidRPr="004D67A6">
        <w:rPr>
          <w:rFonts w:ascii="Arial" w:hAnsi="Arial" w:cs="Arial"/>
        </w:rPr>
        <w:t xml:space="preserve">). </w:t>
      </w:r>
      <w:r w:rsidRPr="009F222A">
        <w:rPr>
          <w:rFonts w:ascii="Arial" w:hAnsi="Arial" w:cs="Arial"/>
          <w:i/>
        </w:rPr>
        <w:t xml:space="preserve">Create a </w:t>
      </w:r>
      <w:r w:rsidR="00CE633F">
        <w:rPr>
          <w:rFonts w:ascii="Arial" w:hAnsi="Arial" w:cs="Arial"/>
          <w:i/>
        </w:rPr>
        <w:t>c</w:t>
      </w:r>
      <w:r w:rsidRPr="009F222A">
        <w:rPr>
          <w:rFonts w:ascii="Arial" w:hAnsi="Arial" w:cs="Arial"/>
          <w:i/>
        </w:rPr>
        <w:t xml:space="preserve">lass </w:t>
      </w:r>
      <w:r w:rsidR="00CE633F">
        <w:rPr>
          <w:rFonts w:ascii="Arial" w:hAnsi="Arial" w:cs="Arial"/>
          <w:i/>
        </w:rPr>
        <w:t>d</w:t>
      </w:r>
      <w:r w:rsidRPr="009F222A">
        <w:rPr>
          <w:rFonts w:ascii="Arial" w:hAnsi="Arial" w:cs="Arial"/>
          <w:i/>
        </w:rPr>
        <w:t xml:space="preserve">ebate </w:t>
      </w:r>
      <w:r w:rsidR="00CE633F">
        <w:rPr>
          <w:rFonts w:ascii="Arial" w:hAnsi="Arial" w:cs="Arial"/>
          <w:i/>
        </w:rPr>
        <w:t>a</w:t>
      </w:r>
      <w:r w:rsidRPr="009F222A">
        <w:rPr>
          <w:rFonts w:ascii="Arial" w:hAnsi="Arial" w:cs="Arial"/>
          <w:i/>
        </w:rPr>
        <w:t xml:space="preserve">ctivity! CRICKET Digital Makerspace Series Session #1 </w:t>
      </w:r>
      <w:r w:rsidRPr="004D67A6">
        <w:rPr>
          <w:rFonts w:ascii="Arial" w:hAnsi="Arial" w:cs="Arial"/>
        </w:rPr>
        <w:t>[</w:t>
      </w:r>
      <w:r w:rsidR="006C4DD4">
        <w:rPr>
          <w:rFonts w:ascii="Arial" w:hAnsi="Arial" w:cs="Arial"/>
        </w:rPr>
        <w:t xml:space="preserve">CELT </w:t>
      </w:r>
      <w:r w:rsidRPr="004D67A6">
        <w:rPr>
          <w:rFonts w:ascii="Arial" w:hAnsi="Arial" w:cs="Arial"/>
        </w:rPr>
        <w:t>webinar].  TRU, Kamloops, BC, Canada.</w:t>
      </w:r>
    </w:p>
    <w:p w14:paraId="7A02955E" w14:textId="5029243E" w:rsidR="0068484B" w:rsidRDefault="0068484B" w:rsidP="009F222A">
      <w:pPr>
        <w:pStyle w:val="font7"/>
        <w:spacing w:before="0" w:beforeAutospacing="0" w:after="0" w:afterAutospacing="0" w:line="252" w:lineRule="auto"/>
        <w:ind w:left="426" w:right="452" w:hanging="426"/>
        <w:textAlignment w:val="baseline"/>
        <w:rPr>
          <w:rFonts w:ascii="Arial" w:hAnsi="Arial" w:cs="Arial"/>
        </w:rPr>
      </w:pPr>
    </w:p>
    <w:p w14:paraId="6A10FA6B" w14:textId="11598A68" w:rsidR="0068484B" w:rsidRPr="007C5CD0" w:rsidRDefault="0068484B" w:rsidP="0068484B">
      <w:pPr>
        <w:pStyle w:val="font7"/>
        <w:spacing w:before="0" w:beforeAutospacing="0" w:after="0" w:afterAutospacing="0" w:line="252" w:lineRule="auto"/>
        <w:ind w:left="426" w:right="452" w:hanging="426"/>
        <w:textAlignment w:val="baseline"/>
        <w:rPr>
          <w:rFonts w:ascii="Arial" w:hAnsi="Arial" w:cs="Arial"/>
          <w:color w:val="538135" w:themeColor="accent6" w:themeShade="BF"/>
        </w:rPr>
      </w:pPr>
      <w:r w:rsidRPr="0068484B">
        <w:rPr>
          <w:rFonts w:ascii="Arial" w:hAnsi="Arial" w:cs="Arial"/>
          <w:bdr w:val="none" w:sz="0" w:space="0" w:color="auto" w:frame="1"/>
        </w:rPr>
        <w:t xml:space="preserve">Ives, C., Bartlett, M., Clark Gray, B., Dishke </w:t>
      </w:r>
      <w:proofErr w:type="spellStart"/>
      <w:r w:rsidRPr="0068484B">
        <w:rPr>
          <w:rFonts w:ascii="Arial" w:hAnsi="Arial" w:cs="Arial"/>
          <w:bdr w:val="none" w:sz="0" w:space="0" w:color="auto" w:frame="1"/>
        </w:rPr>
        <w:t>Hondzel</w:t>
      </w:r>
      <w:proofErr w:type="spellEnd"/>
      <w:r w:rsidRPr="0068484B">
        <w:rPr>
          <w:rFonts w:ascii="Arial" w:hAnsi="Arial" w:cs="Arial"/>
          <w:bdr w:val="none" w:sz="0" w:space="0" w:color="auto" w:frame="1"/>
        </w:rPr>
        <w:t xml:space="preserve">, C., </w:t>
      </w:r>
      <w:r w:rsidR="00CE633F" w:rsidRPr="004D67A6">
        <w:rPr>
          <w:rFonts w:ascii="Arial" w:hAnsi="Arial" w:cs="Arial"/>
        </w:rPr>
        <w:t>&amp;</w:t>
      </w:r>
      <w:r w:rsidR="00CE633F">
        <w:rPr>
          <w:rFonts w:ascii="Arial" w:hAnsi="Arial" w:cs="Arial"/>
        </w:rPr>
        <w:t xml:space="preserve"> </w:t>
      </w:r>
      <w:r w:rsidRPr="0068484B">
        <w:rPr>
          <w:rFonts w:ascii="Arial" w:hAnsi="Arial" w:cs="Arial"/>
          <w:bdr w:val="none" w:sz="0" w:space="0" w:color="auto" w:frame="1"/>
        </w:rPr>
        <w:t xml:space="preserve">Stranach </w:t>
      </w:r>
      <w:proofErr w:type="gramStart"/>
      <w:r w:rsidRPr="0068484B">
        <w:rPr>
          <w:rFonts w:ascii="Arial" w:hAnsi="Arial" w:cs="Arial"/>
          <w:bdr w:val="none" w:sz="0" w:space="0" w:color="auto" w:frame="1"/>
        </w:rPr>
        <w:t>M..</w:t>
      </w:r>
      <w:proofErr w:type="gramEnd"/>
      <w:r w:rsidRPr="0068484B">
        <w:rPr>
          <w:rFonts w:ascii="Arial" w:hAnsi="Arial" w:cs="Arial"/>
          <w:bdr w:val="none" w:sz="0" w:space="0" w:color="auto" w:frame="1"/>
        </w:rPr>
        <w:t xml:space="preserve"> (2021, June 7-11).</w:t>
      </w:r>
      <w:r w:rsidRPr="0068484B">
        <w:rPr>
          <w:rFonts w:ascii="Arial" w:hAnsi="Arial" w:cs="Arial"/>
        </w:rPr>
        <w:t xml:space="preserve"> </w:t>
      </w:r>
      <w:r w:rsidRPr="00CE633F">
        <w:rPr>
          <w:rFonts w:ascii="Arial" w:hAnsi="Arial" w:cs="Arial"/>
          <w:i/>
          <w:iCs/>
        </w:rPr>
        <w:t xml:space="preserve">Transformative </w:t>
      </w:r>
      <w:r w:rsidR="00CE633F" w:rsidRPr="00CE633F">
        <w:rPr>
          <w:rFonts w:ascii="Arial" w:hAnsi="Arial" w:cs="Arial"/>
          <w:i/>
          <w:iCs/>
        </w:rPr>
        <w:t>c</w:t>
      </w:r>
      <w:r w:rsidRPr="00CE633F">
        <w:rPr>
          <w:rFonts w:ascii="Arial" w:hAnsi="Arial" w:cs="Arial"/>
          <w:i/>
          <w:iCs/>
        </w:rPr>
        <w:t xml:space="preserve">urriculum </w:t>
      </w:r>
      <w:r w:rsidR="00CE633F" w:rsidRPr="00CE633F">
        <w:rPr>
          <w:rFonts w:ascii="Arial" w:hAnsi="Arial" w:cs="Arial"/>
          <w:i/>
          <w:iCs/>
        </w:rPr>
        <w:t>d</w:t>
      </w:r>
      <w:r w:rsidRPr="00CE633F">
        <w:rPr>
          <w:rFonts w:ascii="Arial" w:hAnsi="Arial" w:cs="Arial"/>
          <w:i/>
          <w:iCs/>
        </w:rPr>
        <w:t xml:space="preserve">esign through OER </w:t>
      </w:r>
      <w:r w:rsidR="00CE633F" w:rsidRPr="00CE633F">
        <w:rPr>
          <w:rFonts w:ascii="Arial" w:hAnsi="Arial" w:cs="Arial"/>
          <w:i/>
          <w:iCs/>
        </w:rPr>
        <w:t>c</w:t>
      </w:r>
      <w:r w:rsidRPr="00CE633F">
        <w:rPr>
          <w:rFonts w:ascii="Arial" w:hAnsi="Arial" w:cs="Arial"/>
          <w:i/>
          <w:iCs/>
        </w:rPr>
        <w:t>reation</w:t>
      </w:r>
      <w:r w:rsidRPr="00CE633F">
        <w:rPr>
          <w:rFonts w:ascii="Arial" w:hAnsi="Arial" w:cs="Arial"/>
          <w:bdr w:val="none" w:sz="0" w:space="0" w:color="auto" w:frame="1"/>
        </w:rPr>
        <w:t xml:space="preserve">. </w:t>
      </w:r>
      <w:r w:rsidR="00CE633F" w:rsidRPr="00845D71">
        <w:rPr>
          <w:rFonts w:ascii="Arial" w:hAnsi="Arial" w:cs="Arial"/>
        </w:rPr>
        <w:t xml:space="preserve">[Conference session]. </w:t>
      </w:r>
      <w:r w:rsidR="00CE633F">
        <w:rPr>
          <w:rFonts w:ascii="Arial" w:hAnsi="Arial" w:cs="Arial"/>
        </w:rPr>
        <w:t xml:space="preserve">STLHE </w:t>
      </w:r>
      <w:r w:rsidR="00CE633F" w:rsidRPr="00845D71">
        <w:rPr>
          <w:rFonts w:ascii="Arial" w:hAnsi="Arial" w:cs="Arial"/>
        </w:rPr>
        <w:t xml:space="preserve">2021 </w:t>
      </w:r>
      <w:r w:rsidR="00CE633F">
        <w:rPr>
          <w:rFonts w:ascii="Arial" w:hAnsi="Arial" w:cs="Arial"/>
        </w:rPr>
        <w:t xml:space="preserve">Online </w:t>
      </w:r>
      <w:r w:rsidR="00CE633F" w:rsidRPr="00845D71">
        <w:rPr>
          <w:rFonts w:ascii="Arial" w:hAnsi="Arial" w:cs="Arial"/>
          <w:bdr w:val="none" w:sz="0" w:space="0" w:color="auto" w:frame="1"/>
        </w:rPr>
        <w:t xml:space="preserve">Conference, </w:t>
      </w:r>
      <w:r w:rsidR="00CE633F" w:rsidRPr="00CE633F">
        <w:rPr>
          <w:rFonts w:ascii="Arial" w:hAnsi="Arial" w:cs="Arial"/>
          <w:bdr w:val="none" w:sz="0" w:space="0" w:color="auto" w:frame="1"/>
        </w:rPr>
        <w:t>St Peters Bay, PE</w:t>
      </w:r>
      <w:r w:rsidR="00CE633F" w:rsidRPr="00845D71">
        <w:rPr>
          <w:rFonts w:ascii="Arial" w:hAnsi="Arial" w:cs="Arial"/>
          <w:bdr w:val="none" w:sz="0" w:space="0" w:color="auto" w:frame="1"/>
        </w:rPr>
        <w:t xml:space="preserve">, </w:t>
      </w:r>
      <w:proofErr w:type="gramStart"/>
      <w:r w:rsidR="00CE633F">
        <w:rPr>
          <w:rFonts w:ascii="Arial" w:hAnsi="Arial" w:cs="Arial"/>
          <w:bdr w:val="none" w:sz="0" w:space="0" w:color="auto" w:frame="1"/>
        </w:rPr>
        <w:t>U.S.A..</w:t>
      </w:r>
      <w:proofErr w:type="gramEnd"/>
      <w:r w:rsidR="00CE633F" w:rsidRPr="00845D71">
        <w:rPr>
          <w:rFonts w:ascii="Arial" w:hAnsi="Arial" w:cs="Arial"/>
          <w:bdr w:val="none" w:sz="0" w:space="0" w:color="auto" w:frame="1"/>
        </w:rPr>
        <w:t xml:space="preserve"> </w:t>
      </w:r>
      <w:hyperlink r:id="rId25" w:history="1">
        <w:r w:rsidRPr="006625AA">
          <w:rPr>
            <w:rStyle w:val="Hyperlink"/>
            <w:rFonts w:ascii="Arial" w:hAnsi="Arial" w:cs="Arial"/>
          </w:rPr>
          <w:t>https://www.stlhe.ca/video-presentations/</w:t>
        </w:r>
      </w:hyperlink>
      <w:r>
        <w:rPr>
          <w:rFonts w:ascii="Arial" w:hAnsi="Arial" w:cs="Arial"/>
          <w:color w:val="538135" w:themeColor="accent6" w:themeShade="BF"/>
        </w:rPr>
        <w:t xml:space="preserve"> </w:t>
      </w:r>
    </w:p>
    <w:p w14:paraId="2F58A584" w14:textId="76D2938A" w:rsidR="003D65FB" w:rsidRDefault="003D65FB" w:rsidP="009F222A">
      <w:pPr>
        <w:pStyle w:val="font7"/>
        <w:spacing w:before="0" w:beforeAutospacing="0" w:after="0" w:afterAutospacing="0" w:line="252" w:lineRule="auto"/>
        <w:ind w:left="426" w:right="452" w:hanging="426"/>
        <w:textAlignment w:val="baseline"/>
        <w:rPr>
          <w:rFonts w:ascii="Arial" w:hAnsi="Arial" w:cs="Arial"/>
        </w:rPr>
      </w:pPr>
    </w:p>
    <w:p w14:paraId="62BED02A" w14:textId="0AC97331" w:rsidR="003D65FB" w:rsidRDefault="003D65FB" w:rsidP="003D65FB">
      <w:pPr>
        <w:pStyle w:val="font7"/>
        <w:spacing w:before="0" w:beforeAutospacing="0" w:after="0" w:afterAutospacing="0" w:line="252" w:lineRule="auto"/>
        <w:ind w:left="426" w:right="452" w:hanging="426"/>
        <w:textAlignment w:val="baseline"/>
        <w:rPr>
          <w:rFonts w:ascii="Arial" w:hAnsi="Arial" w:cs="Arial"/>
        </w:rPr>
      </w:pPr>
      <w:r>
        <w:rPr>
          <w:rFonts w:ascii="Arial" w:hAnsi="Arial" w:cs="Arial"/>
        </w:rPr>
        <w:t>Toal, J</w:t>
      </w:r>
      <w:r w:rsidRPr="004D67A6">
        <w:rPr>
          <w:rFonts w:ascii="Arial" w:hAnsi="Arial" w:cs="Arial"/>
        </w:rPr>
        <w:t>., &amp; Bartlett, M. (202</w:t>
      </w:r>
      <w:r>
        <w:rPr>
          <w:rFonts w:ascii="Arial" w:hAnsi="Arial" w:cs="Arial"/>
        </w:rPr>
        <w:t>1</w:t>
      </w:r>
      <w:r w:rsidRPr="004D67A6">
        <w:rPr>
          <w:rFonts w:ascii="Arial" w:hAnsi="Arial" w:cs="Arial"/>
        </w:rPr>
        <w:t xml:space="preserve">, </w:t>
      </w:r>
      <w:r>
        <w:rPr>
          <w:rFonts w:ascii="Arial" w:hAnsi="Arial" w:cs="Arial"/>
        </w:rPr>
        <w:t>May 13</w:t>
      </w:r>
      <w:r w:rsidRPr="004D67A6">
        <w:rPr>
          <w:rFonts w:ascii="Arial" w:hAnsi="Arial" w:cs="Arial"/>
        </w:rPr>
        <w:t xml:space="preserve">). </w:t>
      </w:r>
      <w:r>
        <w:rPr>
          <w:rFonts w:ascii="Arial" w:hAnsi="Arial" w:cs="Arial"/>
          <w:i/>
        </w:rPr>
        <w:t xml:space="preserve">Visualize </w:t>
      </w:r>
      <w:r w:rsidR="00CE633F">
        <w:rPr>
          <w:rFonts w:ascii="Arial" w:hAnsi="Arial" w:cs="Arial"/>
          <w:i/>
        </w:rPr>
        <w:t>t</w:t>
      </w:r>
      <w:r>
        <w:rPr>
          <w:rFonts w:ascii="Arial" w:hAnsi="Arial" w:cs="Arial"/>
          <w:i/>
        </w:rPr>
        <w:t>his</w:t>
      </w:r>
      <w:r w:rsidRPr="009F222A">
        <w:rPr>
          <w:rFonts w:ascii="Arial" w:hAnsi="Arial" w:cs="Arial"/>
          <w:i/>
        </w:rPr>
        <w:t xml:space="preserve">! </w:t>
      </w:r>
      <w:r>
        <w:rPr>
          <w:rFonts w:ascii="Arial" w:hAnsi="Arial" w:cs="Arial"/>
          <w:i/>
        </w:rPr>
        <w:t xml:space="preserve">The </w:t>
      </w:r>
      <w:r w:rsidR="00CE633F">
        <w:rPr>
          <w:rFonts w:ascii="Arial" w:hAnsi="Arial" w:cs="Arial"/>
          <w:i/>
        </w:rPr>
        <w:t>g</w:t>
      </w:r>
      <w:r>
        <w:rPr>
          <w:rFonts w:ascii="Arial" w:hAnsi="Arial" w:cs="Arial"/>
          <w:i/>
        </w:rPr>
        <w:t xml:space="preserve">allery </w:t>
      </w:r>
      <w:r w:rsidRPr="004D67A6">
        <w:rPr>
          <w:rFonts w:ascii="Arial" w:hAnsi="Arial" w:cs="Arial"/>
        </w:rPr>
        <w:t>[</w:t>
      </w:r>
      <w:r>
        <w:rPr>
          <w:rFonts w:ascii="Arial" w:hAnsi="Arial" w:cs="Arial"/>
        </w:rPr>
        <w:t xml:space="preserve">Learning Technology and Innovation </w:t>
      </w:r>
      <w:r w:rsidRPr="004D67A6">
        <w:rPr>
          <w:rFonts w:ascii="Arial" w:hAnsi="Arial" w:cs="Arial"/>
        </w:rPr>
        <w:t>webinar].  TRU, Kamloops, BC, Canada.</w:t>
      </w:r>
      <w:r>
        <w:rPr>
          <w:rFonts w:ascii="Arial" w:hAnsi="Arial" w:cs="Arial"/>
        </w:rPr>
        <w:t xml:space="preserve"> </w:t>
      </w:r>
      <w:hyperlink r:id="rId26" w:history="1">
        <w:r w:rsidR="00845D71" w:rsidRPr="00E57594">
          <w:rPr>
            <w:rStyle w:val="Hyperlink"/>
            <w:rFonts w:ascii="Arial" w:hAnsi="Arial" w:cs="Arial"/>
          </w:rPr>
          <w:t>https://workshops.trubox.ca/visualize-this-the-gallery/</w:t>
        </w:r>
      </w:hyperlink>
    </w:p>
    <w:p w14:paraId="07730621" w14:textId="77777777" w:rsidR="003D65FB" w:rsidRDefault="003D65FB" w:rsidP="009F222A">
      <w:pPr>
        <w:pStyle w:val="font7"/>
        <w:spacing w:before="0" w:beforeAutospacing="0" w:after="0" w:afterAutospacing="0" w:line="252" w:lineRule="auto"/>
        <w:ind w:left="426" w:right="452" w:hanging="426"/>
        <w:textAlignment w:val="baseline"/>
        <w:rPr>
          <w:rFonts w:ascii="Arial" w:hAnsi="Arial" w:cs="Arial"/>
        </w:rPr>
      </w:pPr>
    </w:p>
    <w:p w14:paraId="385F74D0" w14:textId="0D1E116D" w:rsidR="00CE633F" w:rsidRDefault="00CE633F" w:rsidP="00CE633F">
      <w:pPr>
        <w:pStyle w:val="font7"/>
        <w:spacing w:before="0" w:beforeAutospacing="0" w:after="0" w:afterAutospacing="0" w:line="252" w:lineRule="auto"/>
        <w:ind w:left="426" w:right="452" w:hanging="426"/>
        <w:textAlignment w:val="baseline"/>
        <w:rPr>
          <w:rFonts w:ascii="Arial" w:hAnsi="Arial" w:cs="Arial"/>
        </w:rPr>
      </w:pPr>
      <w:r>
        <w:rPr>
          <w:rFonts w:ascii="Arial" w:hAnsi="Arial" w:cs="Arial"/>
        </w:rPr>
        <w:t>Toal, J</w:t>
      </w:r>
      <w:r w:rsidRPr="004D67A6">
        <w:rPr>
          <w:rFonts w:ascii="Arial" w:hAnsi="Arial" w:cs="Arial"/>
        </w:rPr>
        <w:t>., &amp; Bartlett, M. (202</w:t>
      </w:r>
      <w:r>
        <w:rPr>
          <w:rFonts w:ascii="Arial" w:hAnsi="Arial" w:cs="Arial"/>
        </w:rPr>
        <w:t>1</w:t>
      </w:r>
      <w:r w:rsidRPr="004D67A6">
        <w:rPr>
          <w:rFonts w:ascii="Arial" w:hAnsi="Arial" w:cs="Arial"/>
        </w:rPr>
        <w:t xml:space="preserve">, </w:t>
      </w:r>
      <w:r>
        <w:rPr>
          <w:rFonts w:ascii="Arial" w:hAnsi="Arial" w:cs="Arial"/>
        </w:rPr>
        <w:t xml:space="preserve">May </w:t>
      </w:r>
      <w:r w:rsidR="005A575F">
        <w:rPr>
          <w:rFonts w:ascii="Arial" w:hAnsi="Arial" w:cs="Arial"/>
        </w:rPr>
        <w:t>27</w:t>
      </w:r>
      <w:r w:rsidRPr="004D67A6">
        <w:rPr>
          <w:rFonts w:ascii="Arial" w:hAnsi="Arial" w:cs="Arial"/>
        </w:rPr>
        <w:t xml:space="preserve">). </w:t>
      </w:r>
      <w:r>
        <w:rPr>
          <w:rFonts w:ascii="Arial" w:hAnsi="Arial" w:cs="Arial"/>
          <w:i/>
        </w:rPr>
        <w:t>Visualize this</w:t>
      </w:r>
      <w:r w:rsidRPr="009F222A">
        <w:rPr>
          <w:rFonts w:ascii="Arial" w:hAnsi="Arial" w:cs="Arial"/>
          <w:i/>
        </w:rPr>
        <w:t xml:space="preserve">! </w:t>
      </w:r>
      <w:r>
        <w:rPr>
          <w:rFonts w:ascii="Arial" w:hAnsi="Arial" w:cs="Arial"/>
          <w:i/>
        </w:rPr>
        <w:t xml:space="preserve">The diagram </w:t>
      </w:r>
      <w:r w:rsidRPr="004D67A6">
        <w:rPr>
          <w:rFonts w:ascii="Arial" w:hAnsi="Arial" w:cs="Arial"/>
        </w:rPr>
        <w:t>[</w:t>
      </w:r>
      <w:r>
        <w:rPr>
          <w:rFonts w:ascii="Arial" w:hAnsi="Arial" w:cs="Arial"/>
        </w:rPr>
        <w:t xml:space="preserve">Learning Technology and Innovation </w:t>
      </w:r>
      <w:r w:rsidRPr="004D67A6">
        <w:rPr>
          <w:rFonts w:ascii="Arial" w:hAnsi="Arial" w:cs="Arial"/>
        </w:rPr>
        <w:t>webinar].  TRU, Kamloops, BC, Canada.</w:t>
      </w:r>
      <w:r>
        <w:rPr>
          <w:rFonts w:ascii="Arial" w:hAnsi="Arial" w:cs="Arial"/>
        </w:rPr>
        <w:t xml:space="preserve"> </w:t>
      </w:r>
      <w:hyperlink r:id="rId27" w:history="1">
        <w:r w:rsidRPr="00E57594">
          <w:rPr>
            <w:rStyle w:val="Hyperlink"/>
            <w:rFonts w:ascii="Arial" w:hAnsi="Arial" w:cs="Arial"/>
          </w:rPr>
          <w:t>https://workshops.trubox.ca/visualize-this-the-gallery/</w:t>
        </w:r>
      </w:hyperlink>
    </w:p>
    <w:p w14:paraId="7AAA0BCD" w14:textId="77777777" w:rsidR="00CE633F" w:rsidRDefault="00CE633F" w:rsidP="00CE633F">
      <w:pPr>
        <w:pStyle w:val="font7"/>
        <w:spacing w:before="0" w:beforeAutospacing="0" w:after="0" w:afterAutospacing="0" w:line="252" w:lineRule="auto"/>
        <w:ind w:left="426" w:right="452" w:hanging="426"/>
        <w:textAlignment w:val="baseline"/>
        <w:rPr>
          <w:rFonts w:ascii="Arial" w:hAnsi="Arial" w:cs="Arial"/>
        </w:rPr>
      </w:pPr>
    </w:p>
    <w:p w14:paraId="0E006BC5" w14:textId="18D7EDC6" w:rsidR="00CE633F" w:rsidRDefault="00CE633F" w:rsidP="00CE633F">
      <w:pPr>
        <w:pStyle w:val="font7"/>
        <w:spacing w:before="0" w:beforeAutospacing="0" w:after="0" w:afterAutospacing="0" w:line="252" w:lineRule="auto"/>
        <w:ind w:left="426" w:right="452" w:hanging="426"/>
        <w:textAlignment w:val="baseline"/>
        <w:rPr>
          <w:rFonts w:ascii="Arial" w:hAnsi="Arial" w:cs="Arial"/>
        </w:rPr>
      </w:pPr>
      <w:r>
        <w:rPr>
          <w:rFonts w:ascii="Arial" w:hAnsi="Arial" w:cs="Arial"/>
        </w:rPr>
        <w:t>Toal, J</w:t>
      </w:r>
      <w:r w:rsidRPr="004D67A6">
        <w:rPr>
          <w:rFonts w:ascii="Arial" w:hAnsi="Arial" w:cs="Arial"/>
        </w:rPr>
        <w:t>., &amp; Bartlett, M. (202</w:t>
      </w:r>
      <w:r>
        <w:rPr>
          <w:rFonts w:ascii="Arial" w:hAnsi="Arial" w:cs="Arial"/>
        </w:rPr>
        <w:t>1</w:t>
      </w:r>
      <w:r w:rsidRPr="004D67A6">
        <w:rPr>
          <w:rFonts w:ascii="Arial" w:hAnsi="Arial" w:cs="Arial"/>
        </w:rPr>
        <w:t xml:space="preserve">, </w:t>
      </w:r>
      <w:r w:rsidR="005A575F">
        <w:rPr>
          <w:rFonts w:ascii="Arial" w:hAnsi="Arial" w:cs="Arial"/>
        </w:rPr>
        <w:t>June 10</w:t>
      </w:r>
      <w:r w:rsidRPr="004D67A6">
        <w:rPr>
          <w:rFonts w:ascii="Arial" w:hAnsi="Arial" w:cs="Arial"/>
        </w:rPr>
        <w:t xml:space="preserve">). </w:t>
      </w:r>
      <w:r>
        <w:rPr>
          <w:rFonts w:ascii="Arial" w:hAnsi="Arial" w:cs="Arial"/>
          <w:i/>
        </w:rPr>
        <w:t>Visualize this</w:t>
      </w:r>
      <w:r w:rsidRPr="009F222A">
        <w:rPr>
          <w:rFonts w:ascii="Arial" w:hAnsi="Arial" w:cs="Arial"/>
          <w:i/>
        </w:rPr>
        <w:t xml:space="preserve">! </w:t>
      </w:r>
      <w:r>
        <w:rPr>
          <w:rFonts w:ascii="Arial" w:hAnsi="Arial" w:cs="Arial"/>
          <w:i/>
        </w:rPr>
        <w:t xml:space="preserve">The storyboard </w:t>
      </w:r>
      <w:r w:rsidRPr="004D67A6">
        <w:rPr>
          <w:rFonts w:ascii="Arial" w:hAnsi="Arial" w:cs="Arial"/>
        </w:rPr>
        <w:t>[</w:t>
      </w:r>
      <w:r>
        <w:rPr>
          <w:rFonts w:ascii="Arial" w:hAnsi="Arial" w:cs="Arial"/>
        </w:rPr>
        <w:t xml:space="preserve">Learning Technology and Innovation </w:t>
      </w:r>
      <w:r w:rsidRPr="004D67A6">
        <w:rPr>
          <w:rFonts w:ascii="Arial" w:hAnsi="Arial" w:cs="Arial"/>
        </w:rPr>
        <w:t>webinar].  TRU, Kamloops, BC, Canada.</w:t>
      </w:r>
      <w:r>
        <w:rPr>
          <w:rFonts w:ascii="Arial" w:hAnsi="Arial" w:cs="Arial"/>
        </w:rPr>
        <w:t xml:space="preserve"> </w:t>
      </w:r>
      <w:hyperlink r:id="rId28" w:history="1">
        <w:r w:rsidRPr="00E57594">
          <w:rPr>
            <w:rStyle w:val="Hyperlink"/>
            <w:rFonts w:ascii="Arial" w:hAnsi="Arial" w:cs="Arial"/>
          </w:rPr>
          <w:t>https://workshops.trubox.ca/visualize-this-the-gallery/</w:t>
        </w:r>
      </w:hyperlink>
    </w:p>
    <w:p w14:paraId="4AA544C2" w14:textId="77777777" w:rsidR="00F837E5" w:rsidRPr="007C5CD0" w:rsidRDefault="00F837E5" w:rsidP="00040BDC">
      <w:pPr>
        <w:pStyle w:val="font7"/>
        <w:spacing w:before="0" w:beforeAutospacing="0" w:after="0" w:afterAutospacing="0" w:line="252" w:lineRule="auto"/>
        <w:ind w:left="426" w:right="452" w:hanging="426"/>
        <w:textAlignment w:val="baseline"/>
        <w:rPr>
          <w:rFonts w:ascii="Arial" w:hAnsi="Arial" w:cs="Arial"/>
          <w:color w:val="538135" w:themeColor="accent6" w:themeShade="BF"/>
          <w:bdr w:val="none" w:sz="0" w:space="0" w:color="auto" w:frame="1"/>
        </w:rPr>
      </w:pPr>
    </w:p>
    <w:p w14:paraId="1879B968" w14:textId="69E0EEBB" w:rsidR="00CE633F" w:rsidRDefault="00CE633F" w:rsidP="00CE633F">
      <w:pPr>
        <w:pStyle w:val="font7"/>
        <w:spacing w:before="0" w:beforeAutospacing="0" w:after="0" w:afterAutospacing="0" w:line="252" w:lineRule="auto"/>
        <w:ind w:left="426" w:right="452" w:hanging="426"/>
        <w:textAlignment w:val="baseline"/>
        <w:rPr>
          <w:rFonts w:ascii="Arial" w:hAnsi="Arial" w:cs="Arial"/>
        </w:rPr>
      </w:pPr>
      <w:r>
        <w:rPr>
          <w:rFonts w:ascii="Arial" w:hAnsi="Arial" w:cs="Arial"/>
        </w:rPr>
        <w:t>Toal, J</w:t>
      </w:r>
      <w:r w:rsidRPr="004D67A6">
        <w:rPr>
          <w:rFonts w:ascii="Arial" w:hAnsi="Arial" w:cs="Arial"/>
        </w:rPr>
        <w:t xml:space="preserve">., </w:t>
      </w:r>
      <w:r>
        <w:rPr>
          <w:rFonts w:ascii="Arial" w:hAnsi="Arial" w:cs="Arial"/>
        </w:rPr>
        <w:t xml:space="preserve">Fulton, J., </w:t>
      </w:r>
      <w:r w:rsidRPr="004D67A6">
        <w:rPr>
          <w:rFonts w:ascii="Arial" w:hAnsi="Arial" w:cs="Arial"/>
        </w:rPr>
        <w:t>&amp; Bartlett, M. (202</w:t>
      </w:r>
      <w:r>
        <w:rPr>
          <w:rFonts w:ascii="Arial" w:hAnsi="Arial" w:cs="Arial"/>
        </w:rPr>
        <w:t>1</w:t>
      </w:r>
      <w:r w:rsidRPr="004D67A6">
        <w:rPr>
          <w:rFonts w:ascii="Arial" w:hAnsi="Arial" w:cs="Arial"/>
        </w:rPr>
        <w:t xml:space="preserve">, </w:t>
      </w:r>
      <w:r w:rsidR="005A575F">
        <w:rPr>
          <w:rFonts w:ascii="Arial" w:hAnsi="Arial" w:cs="Arial"/>
        </w:rPr>
        <w:t>June 30</w:t>
      </w:r>
      <w:r w:rsidRPr="004D67A6">
        <w:rPr>
          <w:rFonts w:ascii="Arial" w:hAnsi="Arial" w:cs="Arial"/>
        </w:rPr>
        <w:t xml:space="preserve">). </w:t>
      </w:r>
      <w:r>
        <w:rPr>
          <w:rFonts w:ascii="Arial" w:hAnsi="Arial" w:cs="Arial"/>
          <w:i/>
        </w:rPr>
        <w:t>Visualize this</w:t>
      </w:r>
      <w:r w:rsidRPr="009F222A">
        <w:rPr>
          <w:rFonts w:ascii="Arial" w:hAnsi="Arial" w:cs="Arial"/>
          <w:i/>
        </w:rPr>
        <w:t xml:space="preserve">! </w:t>
      </w:r>
      <w:r>
        <w:rPr>
          <w:rFonts w:ascii="Arial" w:hAnsi="Arial" w:cs="Arial"/>
          <w:i/>
        </w:rPr>
        <w:t xml:space="preserve">The lightboard </w:t>
      </w:r>
      <w:r w:rsidRPr="004D67A6">
        <w:rPr>
          <w:rFonts w:ascii="Arial" w:hAnsi="Arial" w:cs="Arial"/>
        </w:rPr>
        <w:t>[</w:t>
      </w:r>
      <w:r>
        <w:rPr>
          <w:rFonts w:ascii="Arial" w:hAnsi="Arial" w:cs="Arial"/>
        </w:rPr>
        <w:t xml:space="preserve">Learning Technology and Innovation </w:t>
      </w:r>
      <w:r w:rsidRPr="004D67A6">
        <w:rPr>
          <w:rFonts w:ascii="Arial" w:hAnsi="Arial" w:cs="Arial"/>
        </w:rPr>
        <w:t>webinar].  TRU, Kamloops, BC, Canada.</w:t>
      </w:r>
      <w:r>
        <w:rPr>
          <w:rFonts w:ascii="Arial" w:hAnsi="Arial" w:cs="Arial"/>
        </w:rPr>
        <w:t xml:space="preserve"> </w:t>
      </w:r>
      <w:hyperlink r:id="rId29" w:history="1">
        <w:r w:rsidRPr="00E57594">
          <w:rPr>
            <w:rStyle w:val="Hyperlink"/>
            <w:rFonts w:ascii="Arial" w:hAnsi="Arial" w:cs="Arial"/>
          </w:rPr>
          <w:t>https://workshops.trubox.ca/visualize-this-the-gallery/</w:t>
        </w:r>
      </w:hyperlink>
    </w:p>
    <w:p w14:paraId="578D7542" w14:textId="4FBBC6EC" w:rsidR="00040BDC" w:rsidRPr="007C5CD0" w:rsidRDefault="00040BDC" w:rsidP="00BD2E1D">
      <w:pPr>
        <w:pStyle w:val="font7"/>
        <w:spacing w:before="0" w:beforeAutospacing="0" w:after="0" w:afterAutospacing="0" w:line="252" w:lineRule="auto"/>
        <w:ind w:left="426" w:right="452" w:hanging="426"/>
        <w:textAlignment w:val="baseline"/>
        <w:rPr>
          <w:rFonts w:ascii="Arial" w:hAnsi="Arial" w:cs="Arial"/>
          <w:color w:val="538135" w:themeColor="accent6" w:themeShade="BF"/>
          <w:bdr w:val="none" w:sz="0" w:space="0" w:color="auto" w:frame="1"/>
        </w:rPr>
      </w:pPr>
    </w:p>
    <w:p w14:paraId="03433CC8" w14:textId="089AA889" w:rsidR="00F9091C" w:rsidRPr="0093217E" w:rsidRDefault="00F9091C" w:rsidP="00B2694E">
      <w:pPr>
        <w:pStyle w:val="Heading4"/>
      </w:pPr>
      <w:r w:rsidRPr="0093217E">
        <w:t>ATTENDANCE</w:t>
      </w:r>
    </w:p>
    <w:p w14:paraId="36403989" w14:textId="4D41CA9B" w:rsidR="00F92B79" w:rsidRPr="007C5CD0" w:rsidRDefault="00F92B79" w:rsidP="00397A11">
      <w:pPr>
        <w:widowControl w:val="0"/>
        <w:tabs>
          <w:tab w:val="left" w:pos="-1080"/>
          <w:tab w:val="left" w:pos="-720"/>
        </w:tabs>
        <w:spacing w:after="0"/>
        <w:ind w:left="288"/>
        <w:rPr>
          <w:rFonts w:ascii="Arial" w:hAnsi="Arial" w:cs="Arial"/>
          <w:color w:val="538135" w:themeColor="accent6" w:themeShade="BF"/>
          <w:sz w:val="24"/>
          <w:szCs w:val="24"/>
          <w:u w:val="single"/>
        </w:rPr>
      </w:pPr>
    </w:p>
    <w:p w14:paraId="4C52734F" w14:textId="59F6192A" w:rsidR="00321416" w:rsidRPr="00321416" w:rsidRDefault="00321416" w:rsidP="00CE0ADA">
      <w:pPr>
        <w:ind w:left="720" w:hanging="720"/>
        <w:rPr>
          <w:rFonts w:ascii="Arial" w:hAnsi="Arial" w:cs="Arial"/>
          <w:i/>
          <w:sz w:val="24"/>
          <w:szCs w:val="24"/>
        </w:rPr>
      </w:pPr>
      <w:r>
        <w:rPr>
          <w:rFonts w:ascii="Arial" w:hAnsi="Arial" w:cs="Arial"/>
          <w:sz w:val="24"/>
          <w:szCs w:val="24"/>
        </w:rPr>
        <w:t xml:space="preserve">Wilson, K. (2020, July 9 and September 17).  </w:t>
      </w:r>
      <w:r w:rsidRPr="00321416">
        <w:rPr>
          <w:rFonts w:ascii="Arial" w:hAnsi="Arial" w:cs="Arial"/>
          <w:i/>
          <w:sz w:val="24"/>
          <w:szCs w:val="24"/>
        </w:rPr>
        <w:t>An In-Depth Look at the Pulling Together Indigenization Guide: Teachers and Instructors</w:t>
      </w:r>
      <w:r>
        <w:rPr>
          <w:rFonts w:ascii="Arial" w:hAnsi="Arial" w:cs="Arial"/>
          <w:i/>
          <w:sz w:val="24"/>
          <w:szCs w:val="24"/>
        </w:rPr>
        <w:t xml:space="preserve"> </w:t>
      </w:r>
      <w:r>
        <w:rPr>
          <w:rFonts w:ascii="Arial" w:hAnsi="Arial" w:cs="Arial"/>
          <w:sz w:val="24"/>
          <w:szCs w:val="24"/>
        </w:rPr>
        <w:t>[webinar]. BCcampus.ca</w:t>
      </w:r>
    </w:p>
    <w:p w14:paraId="5CA5B4FD" w14:textId="1C42DE2F" w:rsidR="0021375A" w:rsidRPr="0021375A" w:rsidRDefault="0021375A" w:rsidP="00CE0ADA">
      <w:pPr>
        <w:ind w:left="720" w:hanging="720"/>
        <w:rPr>
          <w:rFonts w:ascii="Arial" w:hAnsi="Arial" w:cs="Arial"/>
          <w:i/>
          <w:sz w:val="24"/>
          <w:szCs w:val="24"/>
        </w:rPr>
      </w:pPr>
      <w:r>
        <w:rPr>
          <w:rFonts w:ascii="Arial" w:hAnsi="Arial" w:cs="Arial"/>
          <w:sz w:val="24"/>
          <w:szCs w:val="24"/>
        </w:rPr>
        <w:t xml:space="preserve">Harrison, M., &amp; DeVries, I. (2020, August 6). </w:t>
      </w:r>
      <w:r w:rsidRPr="0021375A">
        <w:rPr>
          <w:rFonts w:ascii="Arial" w:hAnsi="Arial" w:cs="Arial"/>
          <w:i/>
          <w:sz w:val="24"/>
          <w:szCs w:val="24"/>
        </w:rPr>
        <w:t>Instructional Designers and Open Education Practices</w:t>
      </w:r>
      <w:r>
        <w:rPr>
          <w:rFonts w:ascii="Arial" w:hAnsi="Arial" w:cs="Arial"/>
          <w:i/>
          <w:sz w:val="24"/>
          <w:szCs w:val="24"/>
        </w:rPr>
        <w:t xml:space="preserve"> </w:t>
      </w:r>
      <w:r>
        <w:rPr>
          <w:rFonts w:ascii="Arial" w:hAnsi="Arial" w:cs="Arial"/>
          <w:sz w:val="24"/>
          <w:szCs w:val="24"/>
        </w:rPr>
        <w:t>[webinar]. BCcampus.ca</w:t>
      </w:r>
    </w:p>
    <w:p w14:paraId="744C9224" w14:textId="301E3546" w:rsidR="0093217E" w:rsidRPr="0093217E" w:rsidRDefault="009D45C3" w:rsidP="00903E0A">
      <w:pPr>
        <w:rPr>
          <w:rFonts w:ascii="Arial" w:hAnsi="Arial" w:cs="Arial"/>
          <w:sz w:val="24"/>
          <w:szCs w:val="24"/>
        </w:rPr>
      </w:pPr>
      <w:r w:rsidRPr="009D45C3">
        <w:rPr>
          <w:rFonts w:ascii="Arial" w:hAnsi="Arial" w:cs="Arial"/>
          <w:sz w:val="24"/>
          <w:szCs w:val="24"/>
        </w:rPr>
        <w:t>OE Global (2020, November 16-20), https://conference.oeglobal.org/2020/</w:t>
      </w:r>
      <w:r>
        <w:rPr>
          <w:rFonts w:ascii="Arial" w:hAnsi="Arial" w:cs="Arial"/>
          <w:sz w:val="24"/>
          <w:szCs w:val="24"/>
        </w:rPr>
        <w:t>, o</w:t>
      </w:r>
      <w:r w:rsidRPr="009D45C3">
        <w:rPr>
          <w:rFonts w:ascii="Arial" w:hAnsi="Arial" w:cs="Arial"/>
          <w:sz w:val="24"/>
          <w:szCs w:val="24"/>
        </w:rPr>
        <w:t>nline</w:t>
      </w:r>
    </w:p>
    <w:p w14:paraId="1E027BB5" w14:textId="25C3BE10" w:rsidR="00903E0A" w:rsidRDefault="00903E0A" w:rsidP="005072BD">
      <w:pPr>
        <w:ind w:left="720" w:hanging="720"/>
        <w:rPr>
          <w:rFonts w:ascii="Arial" w:hAnsi="Arial" w:cs="Arial"/>
          <w:sz w:val="24"/>
          <w:szCs w:val="24"/>
        </w:rPr>
      </w:pPr>
      <w:r w:rsidRPr="00DF6658">
        <w:rPr>
          <w:rFonts w:ascii="Arial" w:hAnsi="Arial" w:cs="Arial"/>
          <w:sz w:val="24"/>
          <w:szCs w:val="24"/>
        </w:rPr>
        <w:t>Teaching Practices Colloquium (20</w:t>
      </w:r>
      <w:r w:rsidR="00DF6658">
        <w:rPr>
          <w:rFonts w:ascii="Arial" w:hAnsi="Arial" w:cs="Arial"/>
          <w:sz w:val="24"/>
          <w:szCs w:val="24"/>
        </w:rPr>
        <w:t>21</w:t>
      </w:r>
      <w:r w:rsidRPr="00DF6658">
        <w:rPr>
          <w:rFonts w:ascii="Arial" w:hAnsi="Arial" w:cs="Arial"/>
          <w:sz w:val="24"/>
          <w:szCs w:val="24"/>
        </w:rPr>
        <w:t xml:space="preserve">, February </w:t>
      </w:r>
      <w:r w:rsidR="00DF6658">
        <w:rPr>
          <w:rFonts w:ascii="Arial" w:hAnsi="Arial" w:cs="Arial"/>
          <w:sz w:val="24"/>
          <w:szCs w:val="24"/>
        </w:rPr>
        <w:t>16</w:t>
      </w:r>
      <w:r w:rsidRPr="00DF6658">
        <w:rPr>
          <w:rFonts w:ascii="Arial" w:hAnsi="Arial" w:cs="Arial"/>
          <w:sz w:val="24"/>
          <w:szCs w:val="24"/>
        </w:rPr>
        <w:t xml:space="preserve">), </w:t>
      </w:r>
      <w:hyperlink r:id="rId30" w:history="1">
        <w:r w:rsidR="00DF6658" w:rsidRPr="00D81131">
          <w:rPr>
            <w:rStyle w:val="Hyperlink"/>
            <w:rFonts w:ascii="Arial" w:hAnsi="Arial" w:cs="Arial"/>
            <w:sz w:val="24"/>
            <w:szCs w:val="24"/>
          </w:rPr>
          <w:t>https://digitalcommons.library.tru.ca/tpc/2021/</w:t>
        </w:r>
      </w:hyperlink>
      <w:r w:rsidR="00DF6658">
        <w:rPr>
          <w:rFonts w:ascii="Arial" w:hAnsi="Arial" w:cs="Arial"/>
          <w:sz w:val="24"/>
          <w:szCs w:val="24"/>
        </w:rPr>
        <w:t xml:space="preserve"> </w:t>
      </w:r>
      <w:r w:rsidRPr="00DF6658">
        <w:rPr>
          <w:rFonts w:ascii="Arial" w:hAnsi="Arial" w:cs="Arial"/>
          <w:sz w:val="24"/>
          <w:szCs w:val="24"/>
        </w:rPr>
        <w:t>,</w:t>
      </w:r>
      <w:r w:rsidR="00DF6658">
        <w:rPr>
          <w:rFonts w:ascii="Arial" w:hAnsi="Arial" w:cs="Arial"/>
          <w:sz w:val="24"/>
          <w:szCs w:val="24"/>
        </w:rPr>
        <w:t xml:space="preserve"> online at</w:t>
      </w:r>
      <w:r w:rsidRPr="00DF6658">
        <w:rPr>
          <w:rFonts w:ascii="Arial" w:hAnsi="Arial" w:cs="Arial"/>
          <w:sz w:val="24"/>
          <w:szCs w:val="24"/>
        </w:rPr>
        <w:t xml:space="preserve"> TRU, Kamloops, BC.</w:t>
      </w:r>
      <w:r w:rsidR="00707B34">
        <w:rPr>
          <w:rFonts w:ascii="Arial" w:hAnsi="Arial" w:cs="Arial"/>
          <w:sz w:val="24"/>
          <w:szCs w:val="24"/>
        </w:rPr>
        <w:t xml:space="preserve"> Canada.</w:t>
      </w:r>
    </w:p>
    <w:p w14:paraId="1568B355" w14:textId="452D719D" w:rsidR="003C02B8" w:rsidRPr="00707B34" w:rsidRDefault="003C02B8" w:rsidP="005072BD">
      <w:pPr>
        <w:spacing w:after="0"/>
        <w:ind w:left="720" w:hanging="720"/>
        <w:rPr>
          <w:rFonts w:ascii="Arial" w:hAnsi="Arial" w:cs="Arial"/>
          <w:sz w:val="24"/>
          <w:szCs w:val="24"/>
        </w:rPr>
      </w:pPr>
      <w:r w:rsidRPr="00845D71">
        <w:rPr>
          <w:rFonts w:ascii="Arial" w:hAnsi="Arial" w:cs="Arial"/>
        </w:rPr>
        <w:lastRenderedPageBreak/>
        <w:t>CNIE-RCIÉ 202</w:t>
      </w:r>
      <w:r>
        <w:rPr>
          <w:rFonts w:ascii="Arial" w:hAnsi="Arial" w:cs="Arial"/>
        </w:rPr>
        <w:t>1</w:t>
      </w:r>
      <w:r w:rsidRPr="00845D71">
        <w:rPr>
          <w:rFonts w:ascii="Arial" w:hAnsi="Arial" w:cs="Arial"/>
        </w:rPr>
        <w:t xml:space="preserve"> </w:t>
      </w:r>
      <w:r>
        <w:rPr>
          <w:rFonts w:ascii="Arial" w:hAnsi="Arial" w:cs="Arial"/>
        </w:rPr>
        <w:t xml:space="preserve">Online </w:t>
      </w:r>
      <w:r w:rsidRPr="00845D71">
        <w:rPr>
          <w:rFonts w:ascii="Arial" w:hAnsi="Arial" w:cs="Arial"/>
          <w:bdr w:val="none" w:sz="0" w:space="0" w:color="auto" w:frame="1"/>
        </w:rPr>
        <w:t>Conference</w:t>
      </w:r>
      <w:r w:rsidR="00707B34">
        <w:rPr>
          <w:rFonts w:ascii="Arial" w:hAnsi="Arial" w:cs="Arial"/>
          <w:bdr w:val="none" w:sz="0" w:space="0" w:color="auto" w:frame="1"/>
        </w:rPr>
        <w:t xml:space="preserve"> (2021, April 19-21) </w:t>
      </w:r>
      <w:hyperlink r:id="rId31" w:history="1">
        <w:r w:rsidRPr="00845D71">
          <w:rPr>
            <w:rStyle w:val="Hyperlink"/>
            <w:rFonts w:ascii="Arial" w:hAnsi="Arial" w:cs="Arial"/>
            <w:bdr w:val="none" w:sz="0" w:space="0" w:color="auto" w:frame="1"/>
          </w:rPr>
          <w:t>https://e.cnie-rcie.ca/wp-content/uploads/sites/12/2021/04/2021_CNIE_ProgAllDays_20210418.pdf</w:t>
        </w:r>
      </w:hyperlink>
      <w:r w:rsidR="00707B34" w:rsidRPr="00707B34">
        <w:rPr>
          <w:rFonts w:ascii="Arial" w:hAnsi="Arial" w:cs="Arial"/>
          <w:bdr w:val="none" w:sz="0" w:space="0" w:color="auto" w:frame="1"/>
        </w:rPr>
        <w:t>, online at Concordia University, Montreal, QC, Canada.</w:t>
      </w:r>
    </w:p>
    <w:p w14:paraId="58EC14BC" w14:textId="1D0EBA49" w:rsidR="00F92B79" w:rsidRPr="00A96B71" w:rsidRDefault="00F92B79" w:rsidP="00397A11">
      <w:pPr>
        <w:widowControl w:val="0"/>
        <w:tabs>
          <w:tab w:val="left" w:pos="-1080"/>
          <w:tab w:val="left" w:pos="-720"/>
        </w:tabs>
        <w:spacing w:after="0"/>
        <w:ind w:left="288"/>
        <w:rPr>
          <w:rFonts w:ascii="Arial" w:hAnsi="Arial" w:cs="Arial"/>
          <w:sz w:val="24"/>
          <w:szCs w:val="24"/>
        </w:rPr>
      </w:pPr>
    </w:p>
    <w:p w14:paraId="590D4EF2" w14:textId="6D81E34F" w:rsidR="008258E2" w:rsidRPr="00A96B71" w:rsidRDefault="008258E2" w:rsidP="00397A11">
      <w:pPr>
        <w:widowControl w:val="0"/>
        <w:tabs>
          <w:tab w:val="left" w:pos="-1080"/>
          <w:tab w:val="left" w:pos="-720"/>
        </w:tabs>
        <w:spacing w:after="0"/>
        <w:ind w:left="288"/>
        <w:rPr>
          <w:rFonts w:ascii="Arial" w:hAnsi="Arial" w:cs="Arial"/>
          <w:b/>
          <w:sz w:val="24"/>
          <w:szCs w:val="24"/>
        </w:rPr>
      </w:pPr>
      <w:r w:rsidRPr="00A96B71">
        <w:rPr>
          <w:rFonts w:ascii="Arial" w:hAnsi="Arial" w:cs="Arial"/>
          <w:b/>
          <w:sz w:val="24"/>
          <w:szCs w:val="24"/>
        </w:rPr>
        <w:t>OTHER EVIDENCE NOT REFLECTED ABOVE</w:t>
      </w:r>
    </w:p>
    <w:p w14:paraId="097255A2" w14:textId="1C1DAB62" w:rsidR="00F92B79" w:rsidRPr="00A357AD" w:rsidRDefault="00F92B79" w:rsidP="00111F9B">
      <w:pPr>
        <w:pStyle w:val="Heading1"/>
      </w:pPr>
      <w:r w:rsidRPr="00A357AD">
        <w:t xml:space="preserve">II. </w:t>
      </w:r>
      <w:r w:rsidR="008258E2" w:rsidRPr="00A357AD">
        <w:tab/>
      </w:r>
      <w:r w:rsidRPr="00A357AD">
        <w:t>SERVICE</w:t>
      </w:r>
    </w:p>
    <w:p w14:paraId="024BD26A" w14:textId="77777777" w:rsidR="00F92B79" w:rsidRPr="00A357AD" w:rsidRDefault="00F92B79" w:rsidP="00397A11">
      <w:pPr>
        <w:widowControl w:val="0"/>
        <w:tabs>
          <w:tab w:val="left" w:pos="-1080"/>
          <w:tab w:val="left" w:pos="-720"/>
        </w:tabs>
        <w:spacing w:after="0"/>
        <w:ind w:left="288"/>
        <w:rPr>
          <w:rFonts w:ascii="Arial" w:hAnsi="Arial" w:cs="Arial"/>
          <w:color w:val="000000"/>
          <w:sz w:val="24"/>
          <w:szCs w:val="24"/>
        </w:rPr>
      </w:pPr>
    </w:p>
    <w:p w14:paraId="31D3E694" w14:textId="77777777" w:rsidR="00F92B79" w:rsidRPr="00A357AD" w:rsidRDefault="00F92B79" w:rsidP="00B2694E">
      <w:pPr>
        <w:pStyle w:val="Heading2"/>
      </w:pPr>
      <w:r w:rsidRPr="00A357AD">
        <w:t>INTERNAL</w:t>
      </w:r>
    </w:p>
    <w:p w14:paraId="29418CD8" w14:textId="77777777" w:rsidR="00F92B79" w:rsidRPr="00A357AD" w:rsidRDefault="00F92B79" w:rsidP="00397A11">
      <w:pPr>
        <w:widowControl w:val="0"/>
        <w:tabs>
          <w:tab w:val="left" w:pos="-1080"/>
          <w:tab w:val="left" w:pos="-720"/>
        </w:tabs>
        <w:spacing w:after="0"/>
        <w:ind w:left="288"/>
        <w:rPr>
          <w:rFonts w:ascii="Arial" w:hAnsi="Arial" w:cs="Arial"/>
          <w:color w:val="000000"/>
          <w:sz w:val="24"/>
          <w:szCs w:val="24"/>
        </w:rPr>
      </w:pPr>
      <w:r w:rsidRPr="00A357AD">
        <w:rPr>
          <w:rFonts w:ascii="Arial" w:hAnsi="Arial" w:cs="Arial"/>
          <w:color w:val="000000"/>
          <w:sz w:val="24"/>
          <w:szCs w:val="24"/>
        </w:rPr>
        <w:t xml:space="preserve">List activities for your </w:t>
      </w:r>
      <w:proofErr w:type="gramStart"/>
      <w:r w:rsidRPr="00A357AD">
        <w:rPr>
          <w:rFonts w:ascii="Arial" w:hAnsi="Arial" w:cs="Arial"/>
          <w:color w:val="000000"/>
          <w:sz w:val="24"/>
          <w:szCs w:val="24"/>
        </w:rPr>
        <w:t>Department</w:t>
      </w:r>
      <w:proofErr w:type="gramEnd"/>
      <w:r w:rsidRPr="00A357AD">
        <w:rPr>
          <w:rFonts w:ascii="Arial" w:hAnsi="Arial" w:cs="Arial"/>
          <w:color w:val="000000"/>
          <w:sz w:val="24"/>
          <w:szCs w:val="24"/>
        </w:rPr>
        <w:t>, university-wide responsibilities, community e.g., committee work; specify term and any special positions, e.g. Chair, Program Coordinator; also list any departmental, faculty-wide or university awards and honors related to service.</w:t>
      </w:r>
    </w:p>
    <w:p w14:paraId="52C4F31D" w14:textId="77777777" w:rsidR="00F92B79" w:rsidRPr="00A357AD" w:rsidRDefault="00F92B79" w:rsidP="00397A11">
      <w:pPr>
        <w:widowControl w:val="0"/>
        <w:tabs>
          <w:tab w:val="left" w:pos="-1080"/>
          <w:tab w:val="left" w:pos="-720"/>
        </w:tabs>
        <w:spacing w:after="0"/>
        <w:ind w:left="288"/>
        <w:rPr>
          <w:rFonts w:ascii="Arial" w:hAnsi="Arial" w:cs="Arial"/>
          <w:color w:val="000000"/>
          <w:sz w:val="24"/>
          <w:szCs w:val="24"/>
        </w:rPr>
      </w:pPr>
    </w:p>
    <w:p w14:paraId="68AF85A9" w14:textId="304E8B7C" w:rsidR="00F92B79" w:rsidRPr="00211497" w:rsidRDefault="00F92B79" w:rsidP="00B2694E">
      <w:pPr>
        <w:pStyle w:val="Heading3"/>
      </w:pPr>
      <w:r w:rsidRPr="00211497">
        <w:t>Department:</w:t>
      </w:r>
    </w:p>
    <w:p w14:paraId="5049D1CA" w14:textId="77777777" w:rsidR="00180F48" w:rsidRPr="00A56CA2" w:rsidRDefault="00180F48" w:rsidP="00397A11">
      <w:pPr>
        <w:widowControl w:val="0"/>
        <w:tabs>
          <w:tab w:val="left" w:pos="-1080"/>
          <w:tab w:val="left" w:pos="-720"/>
        </w:tabs>
        <w:spacing w:after="0"/>
        <w:ind w:left="288"/>
        <w:rPr>
          <w:rFonts w:ascii="Arial" w:hAnsi="Arial" w:cs="Arial"/>
          <w:b/>
          <w:sz w:val="24"/>
          <w:szCs w:val="24"/>
        </w:rPr>
      </w:pPr>
    </w:p>
    <w:p w14:paraId="4B3F4301" w14:textId="77777777" w:rsidR="00A56CA2" w:rsidRDefault="002F6146" w:rsidP="00B2694E">
      <w:pPr>
        <w:pStyle w:val="Heading4"/>
      </w:pPr>
      <w:r w:rsidRPr="00A56CA2">
        <w:t xml:space="preserve">Graphic recording and facilitation  </w:t>
      </w:r>
    </w:p>
    <w:p w14:paraId="79D68111" w14:textId="7E3B7D35" w:rsidR="00117C4B" w:rsidRDefault="002F6146" w:rsidP="00117C4B">
      <w:pPr>
        <w:widowControl w:val="0"/>
        <w:tabs>
          <w:tab w:val="left" w:pos="-1080"/>
          <w:tab w:val="left" w:pos="-720"/>
        </w:tabs>
        <w:spacing w:after="0"/>
        <w:ind w:left="288"/>
        <w:rPr>
          <w:rFonts w:ascii="Arial" w:hAnsi="Arial" w:cs="Arial"/>
          <w:sz w:val="24"/>
          <w:szCs w:val="24"/>
        </w:rPr>
      </w:pPr>
      <w:r w:rsidRPr="00A56CA2">
        <w:rPr>
          <w:rFonts w:ascii="Arial" w:hAnsi="Arial" w:cs="Arial"/>
          <w:sz w:val="24"/>
          <w:szCs w:val="24"/>
        </w:rPr>
        <w:t>I contribute to Instructional Design meetings by visualizing concepts and processes through drawings, as needed.</w:t>
      </w:r>
    </w:p>
    <w:p w14:paraId="4C8C2A91" w14:textId="3849CE80" w:rsidR="00A56CA2" w:rsidRDefault="00A56CA2" w:rsidP="00117C4B">
      <w:pPr>
        <w:widowControl w:val="0"/>
        <w:tabs>
          <w:tab w:val="left" w:pos="-1080"/>
          <w:tab w:val="left" w:pos="-720"/>
        </w:tabs>
        <w:spacing w:after="0"/>
        <w:ind w:left="288"/>
        <w:rPr>
          <w:rFonts w:ascii="Arial" w:hAnsi="Arial" w:cs="Arial"/>
          <w:sz w:val="24"/>
          <w:szCs w:val="24"/>
        </w:rPr>
      </w:pPr>
    </w:p>
    <w:p w14:paraId="0283C578" w14:textId="0AC3A34C" w:rsidR="00A56CA2" w:rsidRDefault="00A56CA2" w:rsidP="00B2694E">
      <w:pPr>
        <w:pStyle w:val="Heading4"/>
      </w:pPr>
      <w:r w:rsidRPr="00A56CA2">
        <w:t xml:space="preserve">Instructional </w:t>
      </w:r>
      <w:r>
        <w:t>d</w:t>
      </w:r>
      <w:r w:rsidRPr="00A56CA2">
        <w:t xml:space="preserve">esign </w:t>
      </w:r>
    </w:p>
    <w:p w14:paraId="23F4F433" w14:textId="77777777" w:rsidR="005072BD" w:rsidRDefault="005072BD" w:rsidP="00117C4B">
      <w:pPr>
        <w:widowControl w:val="0"/>
        <w:tabs>
          <w:tab w:val="left" w:pos="-1080"/>
          <w:tab w:val="left" w:pos="-720"/>
        </w:tabs>
        <w:spacing w:after="0"/>
        <w:ind w:left="288"/>
        <w:rPr>
          <w:rFonts w:ascii="Arial" w:hAnsi="Arial" w:cs="Arial"/>
          <w:sz w:val="24"/>
          <w:szCs w:val="24"/>
        </w:rPr>
      </w:pPr>
    </w:p>
    <w:p w14:paraId="70F167C6" w14:textId="0F6800D7" w:rsidR="004C291C" w:rsidRPr="004C291C" w:rsidRDefault="004C291C" w:rsidP="00117C4B">
      <w:pPr>
        <w:widowControl w:val="0"/>
        <w:tabs>
          <w:tab w:val="left" w:pos="-1080"/>
          <w:tab w:val="left" w:pos="-720"/>
        </w:tabs>
        <w:spacing w:after="0"/>
        <w:ind w:left="288"/>
        <w:rPr>
          <w:rFonts w:ascii="Arial" w:hAnsi="Arial" w:cs="Arial"/>
          <w:sz w:val="24"/>
          <w:szCs w:val="24"/>
        </w:rPr>
      </w:pPr>
      <w:r>
        <w:rPr>
          <w:rFonts w:ascii="Arial" w:hAnsi="Arial" w:cs="Arial"/>
          <w:sz w:val="24"/>
          <w:szCs w:val="24"/>
        </w:rPr>
        <w:t xml:space="preserve">I participated in the creation of the department’s </w:t>
      </w:r>
      <w:hyperlink r:id="rId32" w:history="1">
        <w:r w:rsidRPr="00211497">
          <w:rPr>
            <w:rStyle w:val="Hyperlink"/>
            <w:rFonts w:ascii="Arial" w:hAnsi="Arial" w:cs="Arial"/>
            <w:sz w:val="24"/>
            <w:szCs w:val="24"/>
          </w:rPr>
          <w:t>Learning Design Framework</w:t>
        </w:r>
      </w:hyperlink>
      <w:r>
        <w:rPr>
          <w:rFonts w:ascii="Arial" w:hAnsi="Arial" w:cs="Arial"/>
          <w:sz w:val="24"/>
          <w:szCs w:val="24"/>
        </w:rPr>
        <w:t xml:space="preserve">, which communicates the learner centered values of OL’s ID team, and provides some guidelines and expectations related to </w:t>
      </w:r>
      <w:r w:rsidR="00211497">
        <w:rPr>
          <w:rFonts w:ascii="Arial" w:hAnsi="Arial" w:cs="Arial"/>
          <w:sz w:val="24"/>
          <w:szCs w:val="24"/>
        </w:rPr>
        <w:t>curriculum design in OL.</w:t>
      </w:r>
    </w:p>
    <w:p w14:paraId="28F54C1D" w14:textId="77777777" w:rsidR="004C291C" w:rsidRDefault="004C291C" w:rsidP="00117C4B">
      <w:pPr>
        <w:widowControl w:val="0"/>
        <w:tabs>
          <w:tab w:val="left" w:pos="-1080"/>
          <w:tab w:val="left" w:pos="-720"/>
        </w:tabs>
        <w:spacing w:after="0"/>
        <w:ind w:left="288"/>
        <w:rPr>
          <w:rFonts w:ascii="Arial" w:hAnsi="Arial" w:cs="Arial"/>
          <w:b/>
          <w:bCs/>
          <w:sz w:val="24"/>
          <w:szCs w:val="24"/>
        </w:rPr>
      </w:pPr>
    </w:p>
    <w:p w14:paraId="79838920" w14:textId="19A22D64" w:rsidR="00A56CA2" w:rsidRPr="00A56CA2" w:rsidRDefault="00A56CA2" w:rsidP="00117C4B">
      <w:pPr>
        <w:widowControl w:val="0"/>
        <w:tabs>
          <w:tab w:val="left" w:pos="-1080"/>
          <w:tab w:val="left" w:pos="-720"/>
        </w:tabs>
        <w:spacing w:after="0"/>
        <w:ind w:left="288"/>
        <w:rPr>
          <w:rFonts w:ascii="Arial" w:hAnsi="Arial" w:cs="Arial"/>
          <w:sz w:val="24"/>
          <w:szCs w:val="24"/>
        </w:rPr>
      </w:pPr>
      <w:r>
        <w:rPr>
          <w:rFonts w:ascii="Arial" w:hAnsi="Arial" w:cs="Arial"/>
          <w:sz w:val="24"/>
          <w:szCs w:val="24"/>
        </w:rPr>
        <w:t xml:space="preserve">I am assisting with the redesign of </w:t>
      </w:r>
      <w:hyperlink r:id="rId33" w:history="1">
        <w:proofErr w:type="spellStart"/>
        <w:r w:rsidRPr="00A56CA2">
          <w:rPr>
            <w:rStyle w:val="Hyperlink"/>
            <w:rFonts w:ascii="Arial" w:hAnsi="Arial" w:cs="Arial"/>
            <w:sz w:val="24"/>
            <w:szCs w:val="24"/>
          </w:rPr>
          <w:t>Trubox</w:t>
        </w:r>
        <w:proofErr w:type="spellEnd"/>
        <w:r w:rsidRPr="00A56CA2">
          <w:rPr>
            <w:rStyle w:val="Hyperlink"/>
            <w:rFonts w:ascii="Arial" w:hAnsi="Arial" w:cs="Arial"/>
            <w:sz w:val="24"/>
            <w:szCs w:val="24"/>
          </w:rPr>
          <w:t xml:space="preserve"> site zero</w:t>
        </w:r>
      </w:hyperlink>
      <w:r>
        <w:rPr>
          <w:rFonts w:ascii="Arial" w:hAnsi="Arial" w:cs="Arial"/>
          <w:sz w:val="24"/>
          <w:szCs w:val="24"/>
        </w:rPr>
        <w:t xml:space="preserve">, drafting the site’s structure, and helping with instructions for students and staff about WordPress site requests and setup.  </w:t>
      </w:r>
    </w:p>
    <w:p w14:paraId="35BE99D7" w14:textId="77777777" w:rsidR="00650DC1" w:rsidRPr="007C5CD0" w:rsidRDefault="00650DC1" w:rsidP="00117C4B">
      <w:pPr>
        <w:widowControl w:val="0"/>
        <w:tabs>
          <w:tab w:val="left" w:pos="-1080"/>
          <w:tab w:val="left" w:pos="-720"/>
        </w:tabs>
        <w:spacing w:after="0"/>
        <w:ind w:left="288"/>
        <w:rPr>
          <w:rFonts w:ascii="Arial" w:hAnsi="Arial" w:cs="Arial"/>
          <w:color w:val="538135" w:themeColor="accent6" w:themeShade="BF"/>
          <w:sz w:val="24"/>
          <w:szCs w:val="24"/>
        </w:rPr>
      </w:pPr>
    </w:p>
    <w:p w14:paraId="5FBEFBF3" w14:textId="5031561F" w:rsidR="00F92B79" w:rsidRPr="00211497" w:rsidRDefault="00F92B79" w:rsidP="00B2694E">
      <w:pPr>
        <w:pStyle w:val="Heading3"/>
      </w:pPr>
      <w:r w:rsidRPr="00211497">
        <w:t>University:</w:t>
      </w:r>
    </w:p>
    <w:p w14:paraId="0FC1CB7E" w14:textId="77777777" w:rsidR="004C291C" w:rsidRDefault="004C291C" w:rsidP="00397A11">
      <w:pPr>
        <w:widowControl w:val="0"/>
        <w:tabs>
          <w:tab w:val="left" w:pos="-1080"/>
          <w:tab w:val="left" w:pos="-720"/>
        </w:tabs>
        <w:spacing w:after="0"/>
        <w:ind w:left="288"/>
        <w:rPr>
          <w:rFonts w:ascii="Arial" w:hAnsi="Arial" w:cs="Arial"/>
          <w:b/>
          <w:color w:val="000000"/>
          <w:sz w:val="24"/>
          <w:szCs w:val="24"/>
        </w:rPr>
      </w:pPr>
    </w:p>
    <w:p w14:paraId="7C436C5D" w14:textId="77777777" w:rsidR="00D142EC" w:rsidRDefault="00D142EC" w:rsidP="00B2694E">
      <w:pPr>
        <w:pStyle w:val="Heading4"/>
      </w:pPr>
      <w:r w:rsidRPr="00A56CA2">
        <w:t xml:space="preserve">Graphic recording and facilitation  </w:t>
      </w:r>
    </w:p>
    <w:p w14:paraId="56B8CE1B" w14:textId="4651443C" w:rsidR="00180F48" w:rsidRPr="00D142EC" w:rsidRDefault="00D142EC" w:rsidP="00397A11">
      <w:pPr>
        <w:widowControl w:val="0"/>
        <w:tabs>
          <w:tab w:val="left" w:pos="-1080"/>
          <w:tab w:val="left" w:pos="-720"/>
        </w:tabs>
        <w:spacing w:after="0"/>
        <w:ind w:left="288"/>
        <w:rPr>
          <w:rFonts w:ascii="Arial" w:hAnsi="Arial" w:cs="Arial"/>
          <w:bCs/>
          <w:sz w:val="24"/>
          <w:szCs w:val="24"/>
        </w:rPr>
      </w:pPr>
      <w:r>
        <w:rPr>
          <w:rFonts w:ascii="Arial" w:hAnsi="Arial" w:cs="Arial"/>
          <w:bCs/>
          <w:sz w:val="24"/>
          <w:szCs w:val="24"/>
        </w:rPr>
        <w:t xml:space="preserve">I provided graphic recording service to TRU’s office of </w:t>
      </w:r>
      <w:r w:rsidRPr="00D142EC">
        <w:rPr>
          <w:rFonts w:ascii="Arial" w:hAnsi="Arial" w:cs="Arial"/>
          <w:b/>
          <w:sz w:val="24"/>
          <w:szCs w:val="24"/>
        </w:rPr>
        <w:t>Research and Graduate Studies</w:t>
      </w:r>
      <w:r>
        <w:rPr>
          <w:rFonts w:ascii="Arial" w:hAnsi="Arial" w:cs="Arial"/>
          <w:bCs/>
          <w:sz w:val="24"/>
          <w:szCs w:val="24"/>
        </w:rPr>
        <w:t xml:space="preserve"> during their Community partner meeting (January 2021- Appendix 1), Knowledge translation and mobilization meeting (March 2021- Appendix 2), and a meeting with the city of Kamloops about Community engaged research (May 2021-Appendix 3).</w:t>
      </w:r>
    </w:p>
    <w:p w14:paraId="23F56AFA" w14:textId="1915BF7B" w:rsidR="00D142EC" w:rsidRDefault="00D142EC" w:rsidP="00397A11">
      <w:pPr>
        <w:widowControl w:val="0"/>
        <w:tabs>
          <w:tab w:val="left" w:pos="-1080"/>
          <w:tab w:val="left" w:pos="-720"/>
        </w:tabs>
        <w:spacing w:after="0"/>
        <w:ind w:left="288"/>
        <w:rPr>
          <w:rFonts w:ascii="Arial" w:hAnsi="Arial" w:cs="Arial"/>
          <w:b/>
          <w:sz w:val="24"/>
          <w:szCs w:val="24"/>
        </w:rPr>
      </w:pPr>
    </w:p>
    <w:p w14:paraId="3852DA83" w14:textId="34D8AA96" w:rsidR="00D142EC" w:rsidRPr="00A96B71" w:rsidRDefault="00D142EC" w:rsidP="00B2694E">
      <w:pPr>
        <w:pStyle w:val="Heading4"/>
      </w:pPr>
      <w:r>
        <w:t>Instructional design</w:t>
      </w:r>
    </w:p>
    <w:p w14:paraId="2D3B33C3" w14:textId="1815748E" w:rsidR="00117C4B" w:rsidRDefault="008165E7" w:rsidP="002F6146">
      <w:pPr>
        <w:widowControl w:val="0"/>
        <w:tabs>
          <w:tab w:val="left" w:pos="-1080"/>
          <w:tab w:val="left" w:pos="-720"/>
        </w:tabs>
        <w:spacing w:after="0"/>
        <w:ind w:left="288"/>
        <w:rPr>
          <w:rFonts w:ascii="Arial" w:hAnsi="Arial" w:cs="Arial"/>
          <w:sz w:val="24"/>
          <w:szCs w:val="24"/>
        </w:rPr>
      </w:pPr>
      <w:r w:rsidRPr="00A56CA2">
        <w:rPr>
          <w:rFonts w:ascii="Arial" w:hAnsi="Arial" w:cs="Arial"/>
          <w:b/>
          <w:sz w:val="24"/>
          <w:szCs w:val="24"/>
        </w:rPr>
        <w:t>Research and Graduate Studies</w:t>
      </w:r>
      <w:r w:rsidR="00E971BF" w:rsidRPr="00A56CA2">
        <w:rPr>
          <w:rFonts w:ascii="Arial" w:hAnsi="Arial" w:cs="Arial"/>
          <w:b/>
          <w:sz w:val="24"/>
          <w:szCs w:val="24"/>
        </w:rPr>
        <w:t xml:space="preserve"> </w:t>
      </w:r>
      <w:r w:rsidR="00E971BF" w:rsidRPr="00A56CA2">
        <w:rPr>
          <w:rFonts w:ascii="Arial" w:hAnsi="Arial" w:cs="Arial"/>
          <w:sz w:val="24"/>
          <w:szCs w:val="24"/>
        </w:rPr>
        <w:t>(</w:t>
      </w:r>
      <w:r w:rsidR="00F727DF">
        <w:rPr>
          <w:rFonts w:ascii="Arial" w:hAnsi="Arial" w:cs="Arial"/>
          <w:sz w:val="24"/>
          <w:szCs w:val="24"/>
        </w:rPr>
        <w:t>ongoing</w:t>
      </w:r>
      <w:r w:rsidR="00E971BF" w:rsidRPr="00A56CA2">
        <w:rPr>
          <w:rFonts w:ascii="Arial" w:hAnsi="Arial" w:cs="Arial"/>
          <w:sz w:val="24"/>
          <w:szCs w:val="24"/>
        </w:rPr>
        <w:t xml:space="preserve">).  I have been working with </w:t>
      </w:r>
      <w:r w:rsidR="00A56CA2" w:rsidRPr="00A56CA2">
        <w:rPr>
          <w:rFonts w:ascii="Arial" w:hAnsi="Arial" w:cs="Arial"/>
          <w:sz w:val="24"/>
          <w:szCs w:val="24"/>
        </w:rPr>
        <w:t>groups of</w:t>
      </w:r>
      <w:r w:rsidR="00E971BF" w:rsidRPr="00A56CA2">
        <w:rPr>
          <w:rFonts w:ascii="Arial" w:hAnsi="Arial" w:cs="Arial"/>
          <w:sz w:val="24"/>
          <w:szCs w:val="24"/>
        </w:rPr>
        <w:t xml:space="preserve"> students to design a layout of an TRU’s Undergraduate Research Network websit</w:t>
      </w:r>
      <w:r w:rsidR="00D142EC">
        <w:rPr>
          <w:rFonts w:ascii="Arial" w:hAnsi="Arial" w:cs="Arial"/>
          <w:sz w:val="24"/>
          <w:szCs w:val="24"/>
        </w:rPr>
        <w:t xml:space="preserve">e, </w:t>
      </w:r>
      <w:hyperlink r:id="rId34" w:history="1">
        <w:r w:rsidR="00D142EC" w:rsidRPr="00D142EC">
          <w:rPr>
            <w:rStyle w:val="Hyperlink"/>
            <w:rFonts w:ascii="Arial" w:hAnsi="Arial" w:cs="Arial"/>
            <w:sz w:val="24"/>
            <w:szCs w:val="24"/>
          </w:rPr>
          <w:t>CURN</w:t>
        </w:r>
      </w:hyperlink>
      <w:r w:rsidR="00E971BF" w:rsidRPr="00A56CA2">
        <w:rPr>
          <w:rFonts w:ascii="Arial" w:hAnsi="Arial" w:cs="Arial"/>
          <w:sz w:val="24"/>
          <w:szCs w:val="24"/>
        </w:rPr>
        <w:t xml:space="preserve">.  </w:t>
      </w:r>
      <w:r w:rsidR="00D142EC">
        <w:rPr>
          <w:rFonts w:ascii="Arial" w:hAnsi="Arial" w:cs="Arial"/>
          <w:sz w:val="24"/>
          <w:szCs w:val="24"/>
        </w:rPr>
        <w:t>I</w:t>
      </w:r>
      <w:r w:rsidR="00A56CA2">
        <w:rPr>
          <w:rFonts w:ascii="Arial" w:hAnsi="Arial" w:cs="Arial"/>
          <w:sz w:val="24"/>
          <w:szCs w:val="24"/>
        </w:rPr>
        <w:t xml:space="preserve"> </w:t>
      </w:r>
      <w:r w:rsidR="00E971BF" w:rsidRPr="00A56CA2">
        <w:rPr>
          <w:rFonts w:ascii="Arial" w:hAnsi="Arial" w:cs="Arial"/>
          <w:sz w:val="24"/>
          <w:szCs w:val="24"/>
        </w:rPr>
        <w:t xml:space="preserve">visually assist </w:t>
      </w:r>
      <w:r w:rsidR="00D142EC">
        <w:rPr>
          <w:rFonts w:ascii="Arial" w:hAnsi="Arial" w:cs="Arial"/>
          <w:sz w:val="24"/>
          <w:szCs w:val="24"/>
        </w:rPr>
        <w:t xml:space="preserve">the students </w:t>
      </w:r>
      <w:r w:rsidR="00E971BF" w:rsidRPr="00A56CA2">
        <w:rPr>
          <w:rFonts w:ascii="Arial" w:hAnsi="Arial" w:cs="Arial"/>
          <w:sz w:val="24"/>
          <w:szCs w:val="24"/>
        </w:rPr>
        <w:t>in organizing content blocks and help oversee production elements of the sit</w:t>
      </w:r>
      <w:r w:rsidR="00A56CA2" w:rsidRPr="00A56CA2">
        <w:rPr>
          <w:rFonts w:ascii="Arial" w:hAnsi="Arial" w:cs="Arial"/>
          <w:sz w:val="24"/>
          <w:szCs w:val="24"/>
        </w:rPr>
        <w:t>e</w:t>
      </w:r>
      <w:r w:rsidR="00E971BF" w:rsidRPr="00A56CA2">
        <w:rPr>
          <w:rFonts w:ascii="Arial" w:hAnsi="Arial" w:cs="Arial"/>
          <w:sz w:val="24"/>
          <w:szCs w:val="24"/>
        </w:rPr>
        <w:t>.</w:t>
      </w:r>
      <w:r w:rsidR="00A56CA2">
        <w:rPr>
          <w:rFonts w:ascii="Arial" w:hAnsi="Arial" w:cs="Arial"/>
          <w:sz w:val="24"/>
          <w:szCs w:val="24"/>
        </w:rPr>
        <w:t xml:space="preserve">  I meet with the student groups once a week, on average, and further support them </w:t>
      </w:r>
      <w:r w:rsidR="00A56CA2">
        <w:rPr>
          <w:rFonts w:ascii="Arial" w:hAnsi="Arial" w:cs="Arial"/>
          <w:sz w:val="24"/>
          <w:szCs w:val="24"/>
        </w:rPr>
        <w:lastRenderedPageBreak/>
        <w:t>via email</w:t>
      </w:r>
      <w:r w:rsidR="00F727DF">
        <w:rPr>
          <w:rFonts w:ascii="Arial" w:hAnsi="Arial" w:cs="Arial"/>
          <w:sz w:val="24"/>
          <w:szCs w:val="24"/>
        </w:rPr>
        <w:t xml:space="preserve"> as needed.</w:t>
      </w:r>
    </w:p>
    <w:p w14:paraId="07946ABC" w14:textId="63CF50FD" w:rsidR="00211497" w:rsidRDefault="00211497" w:rsidP="002F6146">
      <w:pPr>
        <w:widowControl w:val="0"/>
        <w:tabs>
          <w:tab w:val="left" w:pos="-1080"/>
          <w:tab w:val="left" w:pos="-720"/>
        </w:tabs>
        <w:spacing w:after="0"/>
        <w:ind w:left="288"/>
        <w:rPr>
          <w:rFonts w:ascii="Arial" w:hAnsi="Arial" w:cs="Arial"/>
          <w:sz w:val="24"/>
          <w:szCs w:val="24"/>
        </w:rPr>
      </w:pPr>
    </w:p>
    <w:p w14:paraId="2362D793" w14:textId="446932B1" w:rsidR="00211497" w:rsidRPr="00211497" w:rsidRDefault="00211497" w:rsidP="002F6146">
      <w:pPr>
        <w:widowControl w:val="0"/>
        <w:tabs>
          <w:tab w:val="left" w:pos="-1080"/>
          <w:tab w:val="left" w:pos="-720"/>
        </w:tabs>
        <w:spacing w:after="0"/>
        <w:ind w:left="288"/>
        <w:rPr>
          <w:rFonts w:ascii="Arial" w:hAnsi="Arial" w:cs="Arial"/>
          <w:sz w:val="24"/>
          <w:szCs w:val="24"/>
        </w:rPr>
      </w:pPr>
      <w:r w:rsidRPr="00211497">
        <w:rPr>
          <w:rFonts w:ascii="Arial" w:hAnsi="Arial" w:cs="Arial"/>
          <w:b/>
          <w:bCs/>
          <w:sz w:val="24"/>
          <w:szCs w:val="24"/>
        </w:rPr>
        <w:t>School of Social Work and Human Service</w:t>
      </w:r>
      <w:r>
        <w:rPr>
          <w:rFonts w:ascii="Arial" w:hAnsi="Arial" w:cs="Arial"/>
          <w:b/>
          <w:bCs/>
          <w:sz w:val="24"/>
          <w:szCs w:val="24"/>
        </w:rPr>
        <w:t xml:space="preserve"> </w:t>
      </w:r>
      <w:r w:rsidRPr="00211497">
        <w:rPr>
          <w:rFonts w:ascii="Arial" w:hAnsi="Arial" w:cs="Arial"/>
          <w:sz w:val="24"/>
          <w:szCs w:val="24"/>
        </w:rPr>
        <w:t>(ongoing).</w:t>
      </w:r>
      <w:r>
        <w:rPr>
          <w:rFonts w:ascii="Arial" w:hAnsi="Arial" w:cs="Arial"/>
          <w:b/>
          <w:bCs/>
          <w:sz w:val="24"/>
          <w:szCs w:val="24"/>
        </w:rPr>
        <w:t xml:space="preserve">  </w:t>
      </w:r>
      <w:r>
        <w:rPr>
          <w:rFonts w:ascii="Arial" w:hAnsi="Arial" w:cs="Arial"/>
          <w:sz w:val="24"/>
          <w:szCs w:val="24"/>
        </w:rPr>
        <w:t xml:space="preserve">I have been supporting </w:t>
      </w:r>
      <w:r w:rsidRPr="00A570F8">
        <w:rPr>
          <w:rFonts w:ascii="Arial" w:hAnsi="Arial" w:cs="Arial"/>
          <w:b/>
          <w:bCs/>
          <w:sz w:val="24"/>
          <w:szCs w:val="24"/>
        </w:rPr>
        <w:t xml:space="preserve">SOCW </w:t>
      </w:r>
      <w:r w:rsidR="00A570F8" w:rsidRPr="00A570F8">
        <w:rPr>
          <w:rFonts w:ascii="Arial" w:hAnsi="Arial" w:cs="Arial"/>
          <w:b/>
          <w:bCs/>
          <w:sz w:val="24"/>
          <w:szCs w:val="24"/>
        </w:rPr>
        <w:t>3040</w:t>
      </w:r>
      <w:r w:rsidR="00A570F8">
        <w:rPr>
          <w:rFonts w:ascii="Arial" w:hAnsi="Arial" w:cs="Arial"/>
          <w:sz w:val="24"/>
          <w:szCs w:val="24"/>
        </w:rPr>
        <w:t xml:space="preserve"> </w:t>
      </w:r>
      <w:r>
        <w:rPr>
          <w:rFonts w:ascii="Arial" w:hAnsi="Arial" w:cs="Arial"/>
          <w:sz w:val="24"/>
          <w:szCs w:val="24"/>
        </w:rPr>
        <w:t>students during their online practicum placements, which</w:t>
      </w:r>
      <w:r w:rsidR="00A570F8">
        <w:rPr>
          <w:rFonts w:ascii="Arial" w:hAnsi="Arial" w:cs="Arial"/>
          <w:sz w:val="24"/>
          <w:szCs w:val="24"/>
        </w:rPr>
        <w:t>, during the pandemic,</w:t>
      </w:r>
      <w:r>
        <w:rPr>
          <w:rFonts w:ascii="Arial" w:hAnsi="Arial" w:cs="Arial"/>
          <w:sz w:val="24"/>
          <w:szCs w:val="24"/>
        </w:rPr>
        <w:t xml:space="preserve"> involve creating websites on </w:t>
      </w:r>
      <w:r w:rsidR="00A570F8">
        <w:rPr>
          <w:rFonts w:ascii="Arial" w:hAnsi="Arial" w:cs="Arial"/>
          <w:sz w:val="24"/>
          <w:szCs w:val="24"/>
        </w:rPr>
        <w:t>SOCW related topics in the community</w:t>
      </w:r>
      <w:r>
        <w:rPr>
          <w:rFonts w:ascii="Arial" w:hAnsi="Arial" w:cs="Arial"/>
          <w:sz w:val="24"/>
          <w:szCs w:val="24"/>
        </w:rPr>
        <w:t xml:space="preserve">.  I help with content design and connect students to appropriate </w:t>
      </w:r>
      <w:r w:rsidR="00A570F8">
        <w:rPr>
          <w:rFonts w:ascii="Arial" w:hAnsi="Arial" w:cs="Arial"/>
          <w:sz w:val="24"/>
          <w:szCs w:val="24"/>
        </w:rPr>
        <w:t>educational technology resources.</w:t>
      </w:r>
    </w:p>
    <w:p w14:paraId="4E40045D" w14:textId="08F4329D" w:rsidR="00650DC1" w:rsidRPr="007C5CD0" w:rsidRDefault="00650DC1" w:rsidP="002F6146">
      <w:pPr>
        <w:widowControl w:val="0"/>
        <w:tabs>
          <w:tab w:val="left" w:pos="-1080"/>
          <w:tab w:val="left" w:pos="-720"/>
        </w:tabs>
        <w:spacing w:after="0"/>
        <w:ind w:left="288"/>
        <w:rPr>
          <w:rFonts w:ascii="Arial" w:hAnsi="Arial" w:cs="Arial"/>
          <w:color w:val="538135" w:themeColor="accent6" w:themeShade="BF"/>
          <w:sz w:val="24"/>
          <w:szCs w:val="24"/>
        </w:rPr>
      </w:pPr>
    </w:p>
    <w:p w14:paraId="704ED112" w14:textId="0F4951AB" w:rsidR="00211497" w:rsidRDefault="00B2694E" w:rsidP="00B2694E">
      <w:pPr>
        <w:pStyle w:val="Heading4"/>
      </w:pPr>
      <w:r>
        <w:t xml:space="preserve">Open </w:t>
      </w:r>
      <w:r w:rsidR="00AD416A">
        <w:t>e</w:t>
      </w:r>
      <w:r>
        <w:t xml:space="preserve">ducational </w:t>
      </w:r>
      <w:r w:rsidR="00AD416A">
        <w:t>r</w:t>
      </w:r>
      <w:r>
        <w:t>esources</w:t>
      </w:r>
      <w:r w:rsidR="00211497">
        <w:t xml:space="preserve"> </w:t>
      </w:r>
    </w:p>
    <w:p w14:paraId="11BA2AE0" w14:textId="77777777" w:rsidR="00211497" w:rsidRDefault="00211497" w:rsidP="002F6146">
      <w:pPr>
        <w:widowControl w:val="0"/>
        <w:tabs>
          <w:tab w:val="left" w:pos="-1080"/>
          <w:tab w:val="left" w:pos="-720"/>
        </w:tabs>
        <w:spacing w:after="0"/>
        <w:ind w:left="288"/>
        <w:rPr>
          <w:rFonts w:ascii="Arial" w:hAnsi="Arial" w:cs="Arial"/>
          <w:b/>
          <w:sz w:val="24"/>
          <w:szCs w:val="24"/>
        </w:rPr>
      </w:pPr>
    </w:p>
    <w:p w14:paraId="1B4667CF" w14:textId="3554798B" w:rsidR="00650DC1" w:rsidRDefault="003B2F0A" w:rsidP="002F6146">
      <w:pPr>
        <w:widowControl w:val="0"/>
        <w:tabs>
          <w:tab w:val="left" w:pos="-1080"/>
          <w:tab w:val="left" w:pos="-720"/>
        </w:tabs>
        <w:spacing w:after="0"/>
        <w:ind w:left="288"/>
        <w:rPr>
          <w:rFonts w:ascii="Arial" w:hAnsi="Arial" w:cs="Arial"/>
          <w:sz w:val="24"/>
          <w:szCs w:val="24"/>
        </w:rPr>
      </w:pPr>
      <w:hyperlink r:id="rId35" w:history="1">
        <w:r w:rsidR="00253CA4" w:rsidRPr="00B94404">
          <w:rPr>
            <w:rStyle w:val="Hyperlink"/>
            <w:rFonts w:ascii="Arial" w:hAnsi="Arial" w:cs="Arial"/>
            <w:b/>
            <w:sz w:val="24"/>
            <w:szCs w:val="24"/>
          </w:rPr>
          <w:t>CRICKET</w:t>
        </w:r>
      </w:hyperlink>
      <w:r w:rsidR="00253CA4" w:rsidRPr="004C291C">
        <w:rPr>
          <w:rFonts w:ascii="Arial" w:hAnsi="Arial" w:cs="Arial"/>
          <w:b/>
          <w:sz w:val="24"/>
          <w:szCs w:val="24"/>
        </w:rPr>
        <w:t xml:space="preserve">: Course </w:t>
      </w:r>
      <w:r w:rsidR="001F3B50" w:rsidRPr="004C291C">
        <w:rPr>
          <w:rFonts w:ascii="Arial" w:hAnsi="Arial" w:cs="Arial"/>
          <w:b/>
          <w:sz w:val="24"/>
          <w:szCs w:val="24"/>
        </w:rPr>
        <w:t>Resource Kit</w:t>
      </w:r>
      <w:r w:rsidR="001F3B50" w:rsidRPr="004C291C">
        <w:rPr>
          <w:rFonts w:ascii="Arial" w:hAnsi="Arial" w:cs="Arial"/>
          <w:sz w:val="24"/>
          <w:szCs w:val="24"/>
        </w:rPr>
        <w:t xml:space="preserve"> (ongoing</w:t>
      </w:r>
      <w:r w:rsidR="00A570F8">
        <w:rPr>
          <w:rFonts w:ascii="Arial" w:hAnsi="Arial" w:cs="Arial"/>
          <w:sz w:val="24"/>
          <w:szCs w:val="24"/>
        </w:rPr>
        <w:t xml:space="preserve"> since last year</w:t>
      </w:r>
      <w:r w:rsidR="001F3B50" w:rsidRPr="004C291C">
        <w:rPr>
          <w:rFonts w:ascii="Arial" w:hAnsi="Arial" w:cs="Arial"/>
          <w:sz w:val="24"/>
          <w:szCs w:val="24"/>
        </w:rPr>
        <w:t xml:space="preserve">). Together with colleagues from OL, CELT (Centre for Excellence in Learning and Teaching), and the Library, I </w:t>
      </w:r>
      <w:r w:rsidR="00A570F8">
        <w:rPr>
          <w:rFonts w:ascii="Arial" w:hAnsi="Arial" w:cs="Arial"/>
          <w:sz w:val="24"/>
          <w:szCs w:val="24"/>
        </w:rPr>
        <w:t>continue to work</w:t>
      </w:r>
      <w:r w:rsidR="001F3B50" w:rsidRPr="004C291C">
        <w:rPr>
          <w:rFonts w:ascii="Arial" w:hAnsi="Arial" w:cs="Arial"/>
          <w:sz w:val="24"/>
          <w:szCs w:val="24"/>
        </w:rPr>
        <w:t xml:space="preserve"> on the development of a course resource website for faculty members and OL developers to use when planning and creating curriculum.  </w:t>
      </w:r>
      <w:r w:rsidR="005F2409">
        <w:rPr>
          <w:rFonts w:ascii="Arial" w:hAnsi="Arial" w:cs="Arial"/>
          <w:sz w:val="24"/>
          <w:szCs w:val="24"/>
        </w:rPr>
        <w:t>My focus this year was to develop workshops (maker spaces/design labs) that would result in OER creation that could populate the CRICKET OER repository.</w:t>
      </w:r>
    </w:p>
    <w:p w14:paraId="7A766247" w14:textId="2AA549E9" w:rsidR="00B94404" w:rsidRDefault="00B94404" w:rsidP="002F6146">
      <w:pPr>
        <w:widowControl w:val="0"/>
        <w:tabs>
          <w:tab w:val="left" w:pos="-1080"/>
          <w:tab w:val="left" w:pos="-720"/>
        </w:tabs>
        <w:spacing w:after="0"/>
        <w:ind w:left="288"/>
        <w:rPr>
          <w:rFonts w:ascii="Arial" w:hAnsi="Arial" w:cs="Arial"/>
          <w:sz w:val="24"/>
          <w:szCs w:val="24"/>
        </w:rPr>
      </w:pPr>
    </w:p>
    <w:p w14:paraId="22113CE6" w14:textId="1BB91383" w:rsidR="00B94404" w:rsidRDefault="003B2F0A" w:rsidP="002F6146">
      <w:pPr>
        <w:widowControl w:val="0"/>
        <w:tabs>
          <w:tab w:val="left" w:pos="-1080"/>
          <w:tab w:val="left" w:pos="-720"/>
        </w:tabs>
        <w:spacing w:after="0"/>
        <w:ind w:left="288"/>
        <w:rPr>
          <w:rFonts w:ascii="Arial" w:hAnsi="Arial" w:cs="Arial"/>
          <w:sz w:val="24"/>
          <w:szCs w:val="24"/>
        </w:rPr>
      </w:pPr>
      <w:hyperlink r:id="rId36" w:history="1">
        <w:r w:rsidR="00B94404" w:rsidRPr="00B94404">
          <w:rPr>
            <w:rStyle w:val="Hyperlink"/>
            <w:rFonts w:ascii="Arial" w:hAnsi="Arial" w:cs="Arial"/>
            <w:b/>
            <w:sz w:val="24"/>
            <w:szCs w:val="24"/>
          </w:rPr>
          <w:t>CAISSIE</w:t>
        </w:r>
      </w:hyperlink>
      <w:r w:rsidR="00B94404" w:rsidRPr="00A96B71">
        <w:rPr>
          <w:rFonts w:ascii="Arial" w:hAnsi="Arial" w:cs="Arial"/>
          <w:b/>
          <w:sz w:val="24"/>
          <w:szCs w:val="24"/>
        </w:rPr>
        <w:t xml:space="preserve">: Critical Analysis of Images OER </w:t>
      </w:r>
      <w:r w:rsidR="00B94404" w:rsidRPr="00A96B71">
        <w:rPr>
          <w:rFonts w:ascii="Arial" w:hAnsi="Arial" w:cs="Arial"/>
          <w:sz w:val="24"/>
          <w:szCs w:val="24"/>
        </w:rPr>
        <w:t xml:space="preserve">(ongoing).  </w:t>
      </w:r>
      <w:r w:rsidR="00B94404">
        <w:rPr>
          <w:rFonts w:ascii="Arial" w:hAnsi="Arial" w:cs="Arial"/>
          <w:sz w:val="24"/>
          <w:szCs w:val="24"/>
        </w:rPr>
        <w:t xml:space="preserve">I promoted CAISSIE to </w:t>
      </w:r>
      <w:r w:rsidR="00B94404" w:rsidRPr="00A96B71">
        <w:rPr>
          <w:rFonts w:ascii="Arial" w:hAnsi="Arial" w:cs="Arial"/>
          <w:sz w:val="24"/>
          <w:szCs w:val="24"/>
        </w:rPr>
        <w:t xml:space="preserve">campus faculty members to use for assessed activities.  I spoke to students during classroom visits and helped structure the assessments.  </w:t>
      </w:r>
      <w:r w:rsidR="00B94404">
        <w:rPr>
          <w:rFonts w:ascii="Arial" w:hAnsi="Arial" w:cs="Arial"/>
          <w:sz w:val="24"/>
          <w:szCs w:val="24"/>
        </w:rPr>
        <w:t>We used CAISSIE as a model for other OER repositories and student/staff authoring tools.</w:t>
      </w:r>
    </w:p>
    <w:p w14:paraId="7DFD25F0" w14:textId="38E4BEDD" w:rsidR="00A570F8" w:rsidRDefault="00A570F8" w:rsidP="002F6146">
      <w:pPr>
        <w:widowControl w:val="0"/>
        <w:tabs>
          <w:tab w:val="left" w:pos="-1080"/>
          <w:tab w:val="left" w:pos="-720"/>
        </w:tabs>
        <w:spacing w:after="0"/>
        <w:ind w:left="288"/>
        <w:rPr>
          <w:rFonts w:ascii="Arial" w:hAnsi="Arial" w:cs="Arial"/>
          <w:sz w:val="24"/>
          <w:szCs w:val="24"/>
        </w:rPr>
      </w:pPr>
    </w:p>
    <w:p w14:paraId="17C50DB8" w14:textId="77777777" w:rsidR="00A570F8" w:rsidRPr="00A570F8" w:rsidRDefault="00A570F8" w:rsidP="00A570F8">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538135" w:themeColor="accent6" w:themeShade="BF"/>
          <w:sz w:val="24"/>
          <w:szCs w:val="24"/>
        </w:rPr>
      </w:pPr>
      <w:r w:rsidRPr="00A570F8">
        <w:rPr>
          <w:rFonts w:ascii="Arial" w:hAnsi="Arial" w:cs="Arial"/>
          <w:b/>
          <w:bCs/>
          <w:sz w:val="24"/>
          <w:szCs w:val="24"/>
        </w:rPr>
        <w:t>Psychology of Language</w:t>
      </w:r>
    </w:p>
    <w:p w14:paraId="3A7AE58C" w14:textId="6F7DC2B4" w:rsidR="00A570F8" w:rsidRDefault="00A570F8" w:rsidP="00A570F8">
      <w:pPr>
        <w:widowControl w:val="0"/>
        <w:tabs>
          <w:tab w:val="left" w:pos="-1080"/>
          <w:tab w:val="left" w:pos="-720"/>
          <w:tab w:val="left" w:pos="0"/>
          <w:tab w:val="left" w:pos="2610"/>
          <w:tab w:val="left"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sz w:val="24"/>
          <w:szCs w:val="24"/>
        </w:rPr>
      </w:pPr>
      <w:r w:rsidRPr="00A570F8">
        <w:rPr>
          <w:rFonts w:ascii="Arial" w:hAnsi="Arial" w:cs="Arial"/>
          <w:sz w:val="24"/>
          <w:szCs w:val="24"/>
        </w:rPr>
        <w:t xml:space="preserve">I started to work with a SME on a new open textbook, </w:t>
      </w:r>
      <w:r w:rsidRPr="00A570F8">
        <w:rPr>
          <w:rFonts w:ascii="Arial" w:hAnsi="Arial" w:cs="Arial"/>
          <w:b/>
          <w:bCs/>
          <w:sz w:val="24"/>
          <w:szCs w:val="24"/>
        </w:rPr>
        <w:t>Psychology of Language</w:t>
      </w:r>
      <w:r w:rsidRPr="00A570F8">
        <w:rPr>
          <w:rFonts w:ascii="Arial" w:hAnsi="Arial" w:cs="Arial"/>
          <w:sz w:val="24"/>
          <w:szCs w:val="24"/>
        </w:rPr>
        <w:t>.</w:t>
      </w:r>
      <w:r w:rsidRPr="009F0601">
        <w:rPr>
          <w:rFonts w:ascii="Arial" w:hAnsi="Arial" w:cs="Arial"/>
          <w:sz w:val="24"/>
          <w:szCs w:val="24"/>
        </w:rPr>
        <w:t xml:space="preserve"> </w:t>
      </w:r>
      <w:r w:rsidRPr="009F0601">
        <w:rPr>
          <w:rFonts w:ascii="Arial" w:hAnsi="Arial" w:cs="Arial"/>
          <w:color w:val="538135" w:themeColor="accent6" w:themeShade="BF"/>
          <w:sz w:val="24"/>
          <w:szCs w:val="24"/>
        </w:rPr>
        <w:t xml:space="preserve"> </w:t>
      </w:r>
    </w:p>
    <w:p w14:paraId="32620050" w14:textId="77777777" w:rsidR="001F3B50" w:rsidRPr="007C5CD0" w:rsidRDefault="001F3B50" w:rsidP="002F6146">
      <w:pPr>
        <w:widowControl w:val="0"/>
        <w:tabs>
          <w:tab w:val="left" w:pos="-1080"/>
          <w:tab w:val="left" w:pos="-720"/>
        </w:tabs>
        <w:spacing w:after="0"/>
        <w:ind w:left="288"/>
        <w:rPr>
          <w:rFonts w:ascii="Arial" w:hAnsi="Arial" w:cs="Arial"/>
          <w:color w:val="538135" w:themeColor="accent6" w:themeShade="BF"/>
          <w:sz w:val="24"/>
          <w:szCs w:val="24"/>
        </w:rPr>
      </w:pPr>
    </w:p>
    <w:p w14:paraId="379CF472" w14:textId="644B820A" w:rsidR="00650DC1" w:rsidRPr="005072BD" w:rsidRDefault="00A56CA2" w:rsidP="002F6146">
      <w:pPr>
        <w:widowControl w:val="0"/>
        <w:tabs>
          <w:tab w:val="left" w:pos="-1080"/>
          <w:tab w:val="left" w:pos="-720"/>
        </w:tabs>
        <w:spacing w:after="0"/>
        <w:ind w:left="288"/>
        <w:rPr>
          <w:rFonts w:ascii="Arial" w:hAnsi="Arial" w:cs="Arial"/>
          <w:b/>
          <w:sz w:val="24"/>
          <w:szCs w:val="24"/>
        </w:rPr>
      </w:pPr>
      <w:r w:rsidRPr="005072BD">
        <w:rPr>
          <w:rFonts w:ascii="Arial" w:hAnsi="Arial" w:cs="Arial"/>
          <w:b/>
          <w:sz w:val="24"/>
          <w:szCs w:val="24"/>
        </w:rPr>
        <w:t>ZTC</w:t>
      </w:r>
      <w:r w:rsidR="00211497" w:rsidRPr="005072BD">
        <w:rPr>
          <w:rFonts w:ascii="Arial" w:hAnsi="Arial" w:cs="Arial"/>
          <w:b/>
          <w:sz w:val="24"/>
          <w:szCs w:val="24"/>
        </w:rPr>
        <w:t xml:space="preserve"> (Zero Textbook Cost) Process</w:t>
      </w:r>
    </w:p>
    <w:p w14:paraId="3FC8A1EF" w14:textId="085C03A8" w:rsidR="00211497" w:rsidRDefault="00211497" w:rsidP="002F6146">
      <w:pPr>
        <w:widowControl w:val="0"/>
        <w:tabs>
          <w:tab w:val="left" w:pos="-1080"/>
          <w:tab w:val="left" w:pos="-720"/>
        </w:tabs>
        <w:spacing w:after="0"/>
        <w:ind w:left="288"/>
        <w:rPr>
          <w:rFonts w:ascii="Arial" w:hAnsi="Arial" w:cs="Arial"/>
          <w:sz w:val="24"/>
          <w:szCs w:val="24"/>
        </w:rPr>
      </w:pPr>
      <w:r>
        <w:rPr>
          <w:rFonts w:ascii="Arial" w:hAnsi="Arial" w:cs="Arial"/>
          <w:sz w:val="24"/>
          <w:szCs w:val="24"/>
        </w:rPr>
        <w:t xml:space="preserve">I contributed process ideas to track TRU’s ZTC courses, in OL and on campus, so that we could use Banner reports to let students know which courses are ZTC.  The reports could also be used for funding and grant applications.  This work is in its conceptual stages.  </w:t>
      </w:r>
    </w:p>
    <w:p w14:paraId="4D04E693" w14:textId="500E6520" w:rsidR="005F2409" w:rsidRDefault="005F2409" w:rsidP="002F6146">
      <w:pPr>
        <w:widowControl w:val="0"/>
        <w:tabs>
          <w:tab w:val="left" w:pos="-1080"/>
          <w:tab w:val="left" w:pos="-720"/>
        </w:tabs>
        <w:spacing w:after="0"/>
        <w:ind w:left="288"/>
        <w:rPr>
          <w:rFonts w:ascii="Arial" w:hAnsi="Arial" w:cs="Arial"/>
          <w:sz w:val="24"/>
          <w:szCs w:val="24"/>
        </w:rPr>
      </w:pPr>
    </w:p>
    <w:p w14:paraId="534A60A7" w14:textId="0D2A15DF" w:rsidR="005F2409" w:rsidRDefault="005F2409" w:rsidP="002F6146">
      <w:pPr>
        <w:widowControl w:val="0"/>
        <w:tabs>
          <w:tab w:val="left" w:pos="-1080"/>
          <w:tab w:val="left" w:pos="-720"/>
        </w:tabs>
        <w:spacing w:after="0"/>
        <w:ind w:left="288"/>
        <w:rPr>
          <w:rFonts w:ascii="Arial" w:hAnsi="Arial" w:cs="Arial"/>
          <w:b/>
          <w:bCs/>
          <w:sz w:val="24"/>
          <w:szCs w:val="24"/>
        </w:rPr>
      </w:pPr>
      <w:r w:rsidRPr="005F2409">
        <w:rPr>
          <w:rFonts w:ascii="Arial" w:hAnsi="Arial" w:cs="Arial"/>
          <w:b/>
          <w:bCs/>
          <w:sz w:val="24"/>
          <w:szCs w:val="24"/>
        </w:rPr>
        <w:t>OER Community of Practice</w:t>
      </w:r>
    </w:p>
    <w:p w14:paraId="2295C20A" w14:textId="22D04B6D" w:rsidR="005F2409" w:rsidRPr="005F2409" w:rsidRDefault="005F2409" w:rsidP="005F2409">
      <w:pPr>
        <w:widowControl w:val="0"/>
        <w:tabs>
          <w:tab w:val="left" w:pos="-1080"/>
          <w:tab w:val="left" w:pos="-720"/>
        </w:tabs>
        <w:spacing w:after="0"/>
        <w:ind w:left="288"/>
        <w:rPr>
          <w:rFonts w:ascii="Arial" w:hAnsi="Arial" w:cs="Arial"/>
          <w:sz w:val="24"/>
          <w:szCs w:val="24"/>
        </w:rPr>
      </w:pPr>
      <w:r>
        <w:rPr>
          <w:rFonts w:ascii="Arial" w:hAnsi="Arial" w:cs="Arial"/>
          <w:sz w:val="24"/>
          <w:szCs w:val="24"/>
        </w:rPr>
        <w:t xml:space="preserve">This year, a colleague from the Open Education Working Group and I started to work on growing an OER Community of practice. The focus is on </w:t>
      </w:r>
      <w:r w:rsidRPr="005F2409">
        <w:rPr>
          <w:rFonts w:ascii="Arial" w:hAnsi="Arial" w:cs="Arial"/>
          <w:sz w:val="24"/>
          <w:szCs w:val="24"/>
        </w:rPr>
        <w:t>informal social gatherings that nurture existing and create new relationships and collaborations</w:t>
      </w:r>
      <w:r>
        <w:rPr>
          <w:rFonts w:ascii="Arial" w:hAnsi="Arial" w:cs="Arial"/>
          <w:sz w:val="24"/>
          <w:szCs w:val="24"/>
        </w:rPr>
        <w:t>, and on communicating the availability of</w:t>
      </w:r>
      <w:r w:rsidRPr="005F2409">
        <w:rPr>
          <w:rFonts w:ascii="Arial" w:hAnsi="Arial" w:cs="Arial"/>
          <w:sz w:val="24"/>
          <w:szCs w:val="24"/>
        </w:rPr>
        <w:t xml:space="preserve"> resource</w:t>
      </w:r>
      <w:r w:rsidR="00AD416A">
        <w:rPr>
          <w:rFonts w:ascii="Arial" w:hAnsi="Arial" w:cs="Arial"/>
          <w:sz w:val="24"/>
          <w:szCs w:val="24"/>
        </w:rPr>
        <w:t>s and</w:t>
      </w:r>
      <w:r w:rsidRPr="005F2409">
        <w:rPr>
          <w:rFonts w:ascii="Arial" w:hAnsi="Arial" w:cs="Arial"/>
          <w:sz w:val="24"/>
          <w:szCs w:val="24"/>
        </w:rPr>
        <w:t xml:space="preserve"> supports for people adapting and creating OER</w:t>
      </w:r>
      <w:r>
        <w:rPr>
          <w:rFonts w:ascii="Arial" w:hAnsi="Arial" w:cs="Arial"/>
          <w:sz w:val="24"/>
          <w:szCs w:val="24"/>
        </w:rPr>
        <w:t>.  As a community, we hope to r</w:t>
      </w:r>
      <w:r w:rsidRPr="005F2409">
        <w:rPr>
          <w:rFonts w:ascii="Arial" w:hAnsi="Arial" w:cs="Arial"/>
          <w:sz w:val="24"/>
          <w:szCs w:val="24"/>
        </w:rPr>
        <w:t>aise awareness of the value of OER for both students and educators</w:t>
      </w:r>
      <w:r w:rsidR="00AD416A">
        <w:rPr>
          <w:rFonts w:ascii="Arial" w:hAnsi="Arial" w:cs="Arial"/>
          <w:sz w:val="24"/>
          <w:szCs w:val="24"/>
        </w:rPr>
        <w:t xml:space="preserve">. </w:t>
      </w:r>
    </w:p>
    <w:p w14:paraId="198DAFF5" w14:textId="77777777" w:rsidR="001F3B50" w:rsidRPr="007C5CD0" w:rsidRDefault="001F3B50" w:rsidP="002F6146">
      <w:pPr>
        <w:widowControl w:val="0"/>
        <w:tabs>
          <w:tab w:val="left" w:pos="-1080"/>
          <w:tab w:val="left" w:pos="-720"/>
        </w:tabs>
        <w:spacing w:after="0"/>
        <w:ind w:left="288"/>
        <w:rPr>
          <w:rFonts w:ascii="Arial" w:hAnsi="Arial" w:cs="Arial"/>
          <w:color w:val="538135" w:themeColor="accent6" w:themeShade="BF"/>
          <w:sz w:val="24"/>
          <w:szCs w:val="24"/>
        </w:rPr>
      </w:pPr>
    </w:p>
    <w:p w14:paraId="13CC9685" w14:textId="2E0B8248" w:rsidR="00F92B79" w:rsidRDefault="00A56CA2" w:rsidP="005F2409">
      <w:pPr>
        <w:pStyle w:val="Heading4"/>
      </w:pPr>
      <w:r w:rsidRPr="00211497">
        <w:t>Mentorship</w:t>
      </w:r>
    </w:p>
    <w:p w14:paraId="0A91D2C2" w14:textId="6E5685E8" w:rsidR="00211497" w:rsidRPr="00211497" w:rsidRDefault="00211497" w:rsidP="00211497">
      <w:pPr>
        <w:widowControl w:val="0"/>
        <w:tabs>
          <w:tab w:val="left" w:pos="-1080"/>
          <w:tab w:val="left" w:pos="-720"/>
        </w:tabs>
        <w:spacing w:after="0"/>
        <w:ind w:left="288"/>
        <w:rPr>
          <w:rFonts w:ascii="Arial" w:hAnsi="Arial" w:cs="Arial"/>
          <w:bCs/>
          <w:sz w:val="24"/>
          <w:szCs w:val="24"/>
        </w:rPr>
      </w:pPr>
      <w:r>
        <w:rPr>
          <w:rFonts w:ascii="Arial" w:hAnsi="Arial" w:cs="Arial"/>
          <w:bCs/>
          <w:sz w:val="24"/>
          <w:szCs w:val="24"/>
        </w:rPr>
        <w:t xml:space="preserve">I participated in the </w:t>
      </w:r>
      <w:r w:rsidRPr="00211497">
        <w:rPr>
          <w:rFonts w:ascii="Arial" w:hAnsi="Arial" w:cs="Arial"/>
          <w:b/>
          <w:sz w:val="24"/>
          <w:szCs w:val="24"/>
        </w:rPr>
        <w:t>TRU CONNECTIONS</w:t>
      </w:r>
      <w:r>
        <w:rPr>
          <w:rFonts w:ascii="Arial" w:hAnsi="Arial" w:cs="Arial"/>
          <w:b/>
          <w:sz w:val="24"/>
          <w:szCs w:val="24"/>
        </w:rPr>
        <w:t xml:space="preserve"> </w:t>
      </w:r>
      <w:r w:rsidRPr="00211497">
        <w:rPr>
          <w:rFonts w:ascii="Arial" w:hAnsi="Arial" w:cs="Arial"/>
          <w:b/>
          <w:sz w:val="24"/>
          <w:szCs w:val="24"/>
        </w:rPr>
        <w:t>Mentoring Program 2021</w:t>
      </w:r>
      <w:r>
        <w:rPr>
          <w:rFonts w:ascii="Arial" w:hAnsi="Arial" w:cs="Arial"/>
          <w:bCs/>
          <w:sz w:val="24"/>
          <w:szCs w:val="24"/>
        </w:rPr>
        <w:t xml:space="preserve">, mentoring a SoBE faculty member </w:t>
      </w:r>
      <w:r w:rsidR="005F2409">
        <w:rPr>
          <w:rFonts w:ascii="Arial" w:hAnsi="Arial" w:cs="Arial"/>
          <w:bCs/>
          <w:sz w:val="24"/>
          <w:szCs w:val="24"/>
        </w:rPr>
        <w:t>through</w:t>
      </w:r>
      <w:r>
        <w:rPr>
          <w:rFonts w:ascii="Arial" w:hAnsi="Arial" w:cs="Arial"/>
          <w:bCs/>
          <w:sz w:val="24"/>
          <w:szCs w:val="24"/>
        </w:rPr>
        <w:t xml:space="preserve"> transitioning her courses to online modes.  </w:t>
      </w:r>
    </w:p>
    <w:p w14:paraId="51F49642" w14:textId="77777777" w:rsidR="00F92B79" w:rsidRPr="00A357AD" w:rsidRDefault="00F92B79" w:rsidP="00211497">
      <w:pPr>
        <w:widowControl w:val="0"/>
        <w:tabs>
          <w:tab w:val="left" w:pos="-1080"/>
          <w:tab w:val="left" w:pos="-720"/>
        </w:tabs>
        <w:spacing w:after="0"/>
        <w:rPr>
          <w:rFonts w:ascii="Arial" w:hAnsi="Arial" w:cs="Arial"/>
          <w:color w:val="000000"/>
          <w:sz w:val="24"/>
          <w:szCs w:val="24"/>
        </w:rPr>
      </w:pPr>
    </w:p>
    <w:p w14:paraId="6421B4A8" w14:textId="77777777" w:rsidR="006E16A8" w:rsidRDefault="00F92B79" w:rsidP="00B2694E">
      <w:pPr>
        <w:pStyle w:val="Heading3"/>
      </w:pPr>
      <w:r w:rsidRPr="00211497">
        <w:lastRenderedPageBreak/>
        <w:t>Community:</w:t>
      </w:r>
    </w:p>
    <w:p w14:paraId="6C72D9B2" w14:textId="6ED305E2" w:rsidR="006E16A8" w:rsidRDefault="006E16A8" w:rsidP="006E16A8">
      <w:pPr>
        <w:widowControl w:val="0"/>
        <w:tabs>
          <w:tab w:val="left" w:pos="-1080"/>
          <w:tab w:val="left" w:pos="-720"/>
        </w:tabs>
        <w:spacing w:after="0"/>
        <w:ind w:left="288"/>
        <w:rPr>
          <w:rFonts w:ascii="Arial" w:hAnsi="Arial" w:cs="Arial"/>
          <w:b/>
          <w:color w:val="000000"/>
          <w:sz w:val="24"/>
          <w:szCs w:val="24"/>
          <w:u w:val="single"/>
        </w:rPr>
      </w:pPr>
    </w:p>
    <w:p w14:paraId="3095A5B7" w14:textId="526DA8A4" w:rsidR="00B2694E" w:rsidRDefault="00B2694E" w:rsidP="000B11BB">
      <w:pPr>
        <w:pStyle w:val="Heading4"/>
      </w:pPr>
      <w:r>
        <w:t>Graphic recording and Instructi</w:t>
      </w:r>
      <w:r w:rsidR="000B11BB">
        <w:t>onal Design</w:t>
      </w:r>
    </w:p>
    <w:p w14:paraId="536FC891" w14:textId="77777777" w:rsidR="005F2409" w:rsidRDefault="005F2409" w:rsidP="006E16A8">
      <w:pPr>
        <w:widowControl w:val="0"/>
        <w:tabs>
          <w:tab w:val="left" w:pos="-1080"/>
          <w:tab w:val="left" w:pos="-720"/>
        </w:tabs>
        <w:spacing w:after="0"/>
        <w:ind w:left="288"/>
        <w:rPr>
          <w:rFonts w:ascii="Arial" w:hAnsi="Arial" w:cs="Arial"/>
          <w:sz w:val="24"/>
          <w:szCs w:val="24"/>
        </w:rPr>
      </w:pPr>
    </w:p>
    <w:p w14:paraId="353DD296" w14:textId="309471E9" w:rsidR="006E16A8" w:rsidRDefault="0073123B" w:rsidP="006E16A8">
      <w:pPr>
        <w:widowControl w:val="0"/>
        <w:tabs>
          <w:tab w:val="left" w:pos="-1080"/>
          <w:tab w:val="left" w:pos="-720"/>
        </w:tabs>
        <w:spacing w:after="0"/>
        <w:ind w:left="288"/>
        <w:rPr>
          <w:rFonts w:ascii="Arial" w:hAnsi="Arial" w:cs="Arial"/>
          <w:sz w:val="24"/>
          <w:szCs w:val="24"/>
        </w:rPr>
      </w:pPr>
      <w:r w:rsidRPr="006E16A8">
        <w:rPr>
          <w:rFonts w:ascii="Arial" w:hAnsi="Arial" w:cs="Arial"/>
          <w:sz w:val="24"/>
          <w:szCs w:val="24"/>
        </w:rPr>
        <w:t xml:space="preserve">I am a member of </w:t>
      </w:r>
      <w:r w:rsidRPr="006E16A8">
        <w:rPr>
          <w:rFonts w:ascii="Arial" w:hAnsi="Arial" w:cs="Arial"/>
          <w:b/>
          <w:sz w:val="24"/>
          <w:szCs w:val="24"/>
        </w:rPr>
        <w:t xml:space="preserve">Tk’emlúps te </w:t>
      </w:r>
      <w:proofErr w:type="spellStart"/>
      <w:r w:rsidRPr="006E16A8">
        <w:rPr>
          <w:rFonts w:ascii="Arial" w:hAnsi="Arial" w:cs="Arial"/>
          <w:b/>
          <w:sz w:val="24"/>
          <w:szCs w:val="24"/>
        </w:rPr>
        <w:t>Secwe̓pemc</w:t>
      </w:r>
      <w:proofErr w:type="spellEnd"/>
      <w:r w:rsidRPr="006E16A8">
        <w:rPr>
          <w:rFonts w:ascii="Arial" w:hAnsi="Arial" w:cs="Arial"/>
          <w:b/>
          <w:sz w:val="24"/>
          <w:szCs w:val="24"/>
        </w:rPr>
        <w:t xml:space="preserve"> Food Sovereignty Advisory Team</w:t>
      </w:r>
      <w:r w:rsidRPr="006E16A8">
        <w:rPr>
          <w:rFonts w:ascii="Arial" w:hAnsi="Arial" w:cs="Arial"/>
          <w:sz w:val="24"/>
          <w:szCs w:val="24"/>
        </w:rPr>
        <w:t xml:space="preserve"> and </w:t>
      </w:r>
      <w:r w:rsidR="006E16A8">
        <w:rPr>
          <w:rFonts w:ascii="Arial" w:hAnsi="Arial" w:cs="Arial"/>
          <w:sz w:val="24"/>
          <w:szCs w:val="24"/>
        </w:rPr>
        <w:t xml:space="preserve">  </w:t>
      </w:r>
      <w:r w:rsidRPr="006E16A8">
        <w:rPr>
          <w:rFonts w:ascii="Arial" w:hAnsi="Arial" w:cs="Arial"/>
          <w:sz w:val="24"/>
          <w:szCs w:val="24"/>
        </w:rPr>
        <w:t xml:space="preserve">attend regular meetings.  </w:t>
      </w:r>
      <w:r w:rsidR="00C72503" w:rsidRPr="006E16A8">
        <w:rPr>
          <w:rFonts w:ascii="Arial" w:hAnsi="Arial" w:cs="Arial"/>
          <w:sz w:val="24"/>
          <w:szCs w:val="24"/>
        </w:rPr>
        <w:t xml:space="preserve">Among other goals, the focus of this team is to </w:t>
      </w:r>
      <w:r w:rsidR="006E16A8">
        <w:rPr>
          <w:rFonts w:ascii="Arial" w:hAnsi="Arial" w:cs="Arial"/>
          <w:sz w:val="24"/>
          <w:szCs w:val="24"/>
        </w:rPr>
        <w:t>c</w:t>
      </w:r>
      <w:r w:rsidR="006E16A8" w:rsidRPr="006E16A8">
        <w:rPr>
          <w:rFonts w:ascii="Arial" w:hAnsi="Arial" w:cs="Arial"/>
          <w:sz w:val="24"/>
          <w:szCs w:val="24"/>
        </w:rPr>
        <w:t xml:space="preserve">reate distributed </w:t>
      </w:r>
      <w:r w:rsidR="001C6020">
        <w:rPr>
          <w:rFonts w:ascii="Arial" w:hAnsi="Arial" w:cs="Arial"/>
          <w:sz w:val="24"/>
          <w:szCs w:val="24"/>
        </w:rPr>
        <w:t>Indigenous</w:t>
      </w:r>
      <w:r w:rsidR="006E16A8" w:rsidRPr="006E16A8">
        <w:rPr>
          <w:rFonts w:ascii="Arial" w:hAnsi="Arial" w:cs="Arial"/>
          <w:sz w:val="24"/>
          <w:szCs w:val="24"/>
        </w:rPr>
        <w:t xml:space="preserve"> agriculture and food education program</w:t>
      </w:r>
      <w:r w:rsidR="006E16A8">
        <w:rPr>
          <w:rFonts w:ascii="Arial" w:hAnsi="Arial" w:cs="Arial"/>
          <w:sz w:val="24"/>
          <w:szCs w:val="24"/>
        </w:rPr>
        <w:t>s</w:t>
      </w:r>
      <w:r w:rsidR="006E16A8" w:rsidRPr="006E16A8">
        <w:rPr>
          <w:rFonts w:ascii="Arial" w:hAnsi="Arial" w:cs="Arial"/>
          <w:sz w:val="24"/>
          <w:szCs w:val="24"/>
        </w:rPr>
        <w:t xml:space="preserve"> that can be</w:t>
      </w:r>
      <w:r w:rsidR="006E16A8">
        <w:rPr>
          <w:rFonts w:ascii="Arial" w:hAnsi="Arial" w:cs="Arial"/>
          <w:sz w:val="24"/>
          <w:szCs w:val="24"/>
        </w:rPr>
        <w:t xml:space="preserve"> </w:t>
      </w:r>
      <w:r w:rsidR="006E16A8" w:rsidRPr="006E16A8">
        <w:rPr>
          <w:rFonts w:ascii="Arial" w:hAnsi="Arial" w:cs="Arial"/>
          <w:sz w:val="24"/>
          <w:szCs w:val="24"/>
        </w:rPr>
        <w:t>delivered in rural communities as well as urban centres</w:t>
      </w:r>
      <w:r w:rsidR="006E16A8">
        <w:rPr>
          <w:rFonts w:ascii="Arial" w:hAnsi="Arial" w:cs="Arial"/>
          <w:sz w:val="24"/>
          <w:szCs w:val="24"/>
        </w:rPr>
        <w:t xml:space="preserve">.  </w:t>
      </w:r>
      <w:r w:rsidR="00C72503" w:rsidRPr="006E16A8">
        <w:rPr>
          <w:rFonts w:ascii="Arial" w:hAnsi="Arial" w:cs="Arial"/>
          <w:sz w:val="24"/>
          <w:szCs w:val="24"/>
        </w:rPr>
        <w:t>I contribute graphic facilitation and visual representations of ideas</w:t>
      </w:r>
      <w:r w:rsidR="006E16A8">
        <w:rPr>
          <w:rFonts w:ascii="Arial" w:hAnsi="Arial" w:cs="Arial"/>
          <w:sz w:val="24"/>
          <w:szCs w:val="24"/>
        </w:rPr>
        <w:t>, and instructional design insights when asked</w:t>
      </w:r>
      <w:r w:rsidR="00C72503" w:rsidRPr="006E16A8">
        <w:rPr>
          <w:rFonts w:ascii="Arial" w:hAnsi="Arial" w:cs="Arial"/>
          <w:sz w:val="24"/>
          <w:szCs w:val="24"/>
        </w:rPr>
        <w:t>.</w:t>
      </w:r>
    </w:p>
    <w:p w14:paraId="55E6A9F2" w14:textId="77777777" w:rsidR="006E16A8" w:rsidRDefault="006E16A8" w:rsidP="006E16A8">
      <w:pPr>
        <w:widowControl w:val="0"/>
        <w:tabs>
          <w:tab w:val="left" w:pos="-1080"/>
          <w:tab w:val="left" w:pos="-720"/>
        </w:tabs>
        <w:spacing w:after="0"/>
        <w:ind w:left="288"/>
        <w:rPr>
          <w:rFonts w:ascii="Arial" w:hAnsi="Arial" w:cs="Arial"/>
          <w:sz w:val="24"/>
          <w:szCs w:val="24"/>
        </w:rPr>
      </w:pPr>
    </w:p>
    <w:p w14:paraId="717A1B36" w14:textId="65F65AFA" w:rsidR="006E16A8" w:rsidRDefault="006E16A8" w:rsidP="006E16A8">
      <w:pPr>
        <w:widowControl w:val="0"/>
        <w:tabs>
          <w:tab w:val="left" w:pos="-1080"/>
          <w:tab w:val="left" w:pos="-720"/>
        </w:tabs>
        <w:spacing w:after="0"/>
        <w:ind w:left="288"/>
        <w:rPr>
          <w:rFonts w:ascii="Arial" w:hAnsi="Arial" w:cs="Arial"/>
          <w:sz w:val="24"/>
          <w:szCs w:val="24"/>
        </w:rPr>
      </w:pPr>
      <w:r w:rsidRPr="006E16A8">
        <w:rPr>
          <w:rFonts w:ascii="Arial" w:hAnsi="Arial" w:cs="Arial"/>
          <w:sz w:val="24"/>
          <w:szCs w:val="24"/>
        </w:rPr>
        <w:t>Since last year, I have been (t</w:t>
      </w:r>
      <w:r w:rsidR="00C72503" w:rsidRPr="006E16A8">
        <w:rPr>
          <w:rFonts w:ascii="Arial" w:hAnsi="Arial" w:cs="Arial"/>
          <w:sz w:val="24"/>
          <w:szCs w:val="24"/>
        </w:rPr>
        <w:t xml:space="preserve">ogether with K-12 teachers from the </w:t>
      </w:r>
      <w:proofErr w:type="spellStart"/>
      <w:r w:rsidR="00C72503" w:rsidRPr="006E16A8">
        <w:rPr>
          <w:rFonts w:ascii="Arial" w:hAnsi="Arial" w:cs="Arial"/>
          <w:sz w:val="24"/>
          <w:szCs w:val="24"/>
        </w:rPr>
        <w:t>Sk’elep</w:t>
      </w:r>
      <w:proofErr w:type="spellEnd"/>
      <w:r w:rsidR="00C72503" w:rsidRPr="006E16A8">
        <w:rPr>
          <w:rFonts w:ascii="Arial" w:hAnsi="Arial" w:cs="Arial"/>
          <w:sz w:val="24"/>
          <w:szCs w:val="24"/>
        </w:rPr>
        <w:t xml:space="preserve"> School of Excellence and </w:t>
      </w:r>
      <w:proofErr w:type="spellStart"/>
      <w:r w:rsidR="00C72503" w:rsidRPr="006E16A8">
        <w:rPr>
          <w:rFonts w:ascii="Arial" w:hAnsi="Arial" w:cs="Arial"/>
          <w:sz w:val="24"/>
          <w:szCs w:val="24"/>
        </w:rPr>
        <w:t>Skeetchestn</w:t>
      </w:r>
      <w:proofErr w:type="spellEnd"/>
      <w:r w:rsidR="00C72503" w:rsidRPr="006E16A8">
        <w:rPr>
          <w:rFonts w:ascii="Arial" w:hAnsi="Arial" w:cs="Arial"/>
          <w:sz w:val="24"/>
          <w:szCs w:val="24"/>
        </w:rPr>
        <w:t xml:space="preserve"> Community School and a </w:t>
      </w:r>
      <w:r w:rsidR="00E94976" w:rsidRPr="006E16A8">
        <w:rPr>
          <w:rFonts w:ascii="Arial" w:hAnsi="Arial" w:cs="Arial"/>
          <w:sz w:val="24"/>
          <w:szCs w:val="24"/>
        </w:rPr>
        <w:t>permaculture designer</w:t>
      </w:r>
      <w:r w:rsidRPr="006E16A8">
        <w:rPr>
          <w:rFonts w:ascii="Arial" w:hAnsi="Arial" w:cs="Arial"/>
          <w:sz w:val="24"/>
          <w:szCs w:val="24"/>
        </w:rPr>
        <w:t>)</w:t>
      </w:r>
      <w:r w:rsidR="00E94976" w:rsidRPr="006E16A8">
        <w:rPr>
          <w:rFonts w:ascii="Arial" w:hAnsi="Arial" w:cs="Arial"/>
          <w:sz w:val="24"/>
          <w:szCs w:val="24"/>
        </w:rPr>
        <w:t xml:space="preserve"> </w:t>
      </w:r>
      <w:r w:rsidRPr="006E16A8">
        <w:rPr>
          <w:rFonts w:ascii="Arial" w:hAnsi="Arial" w:cs="Arial"/>
          <w:sz w:val="24"/>
          <w:szCs w:val="24"/>
        </w:rPr>
        <w:t>providing</w:t>
      </w:r>
      <w:r w:rsidR="00E94976" w:rsidRPr="006E16A8">
        <w:rPr>
          <w:rFonts w:ascii="Arial" w:hAnsi="Arial" w:cs="Arial"/>
          <w:sz w:val="24"/>
          <w:szCs w:val="24"/>
        </w:rPr>
        <w:t xml:space="preserve"> instructional design assistance in developing learning activities connected to the food forests and gardens at both schools.  The goal of the </w:t>
      </w:r>
      <w:r w:rsidR="00E94976" w:rsidRPr="006E16A8">
        <w:rPr>
          <w:rFonts w:ascii="Arial" w:hAnsi="Arial" w:cs="Arial"/>
          <w:b/>
          <w:sz w:val="24"/>
          <w:szCs w:val="24"/>
        </w:rPr>
        <w:t xml:space="preserve">Curriculum Development Team </w:t>
      </w:r>
      <w:r w:rsidR="00E94976" w:rsidRPr="006E16A8">
        <w:rPr>
          <w:rFonts w:ascii="Arial" w:hAnsi="Arial" w:cs="Arial"/>
          <w:sz w:val="24"/>
          <w:szCs w:val="24"/>
        </w:rPr>
        <w:t>is to have a pool of activities that K-12 educators could draw from to foster food sovereignty in their communities.</w:t>
      </w:r>
      <w:r w:rsidRPr="006E16A8">
        <w:rPr>
          <w:rFonts w:ascii="Arial" w:hAnsi="Arial" w:cs="Arial"/>
          <w:sz w:val="24"/>
          <w:szCs w:val="24"/>
        </w:rPr>
        <w:t xml:space="preserve">  This year, we progressed in creating extensive blueprints of all activities needed to keep the forest and gardens going.  </w:t>
      </w:r>
    </w:p>
    <w:p w14:paraId="370D20EE" w14:textId="0DB52AD2" w:rsidR="006E16A8" w:rsidRDefault="006E16A8" w:rsidP="006E16A8">
      <w:pPr>
        <w:widowControl w:val="0"/>
        <w:tabs>
          <w:tab w:val="left" w:pos="-1080"/>
          <w:tab w:val="left" w:pos="-720"/>
        </w:tabs>
        <w:spacing w:after="0"/>
        <w:ind w:left="288"/>
        <w:rPr>
          <w:rFonts w:ascii="Arial" w:hAnsi="Arial" w:cs="Arial"/>
          <w:sz w:val="24"/>
          <w:szCs w:val="24"/>
        </w:rPr>
      </w:pPr>
    </w:p>
    <w:p w14:paraId="7A388464" w14:textId="0C54AC6A" w:rsidR="006E16A8" w:rsidRDefault="006E16A8" w:rsidP="00225BDC">
      <w:pPr>
        <w:widowControl w:val="0"/>
        <w:tabs>
          <w:tab w:val="left" w:pos="-1080"/>
          <w:tab w:val="left" w:pos="-720"/>
        </w:tabs>
        <w:spacing w:after="0"/>
        <w:ind w:left="288"/>
        <w:rPr>
          <w:rFonts w:ascii="Arial" w:hAnsi="Arial" w:cs="Arial"/>
          <w:sz w:val="24"/>
          <w:szCs w:val="24"/>
        </w:rPr>
      </w:pPr>
      <w:r>
        <w:rPr>
          <w:rFonts w:ascii="Arial" w:hAnsi="Arial" w:cs="Arial"/>
          <w:sz w:val="24"/>
          <w:szCs w:val="24"/>
        </w:rPr>
        <w:t xml:space="preserve">This year, I have been invited to </w:t>
      </w:r>
      <w:proofErr w:type="gramStart"/>
      <w:r>
        <w:rPr>
          <w:rFonts w:ascii="Arial" w:hAnsi="Arial" w:cs="Arial"/>
          <w:sz w:val="24"/>
          <w:szCs w:val="24"/>
        </w:rPr>
        <w:t>provide assistance</w:t>
      </w:r>
      <w:proofErr w:type="gramEnd"/>
      <w:r>
        <w:rPr>
          <w:rFonts w:ascii="Arial" w:hAnsi="Arial" w:cs="Arial"/>
          <w:sz w:val="24"/>
          <w:szCs w:val="24"/>
        </w:rPr>
        <w:t xml:space="preserve"> in creating curriculum for the </w:t>
      </w:r>
      <w:proofErr w:type="spellStart"/>
      <w:r w:rsidR="00225BDC" w:rsidRPr="00225BDC">
        <w:rPr>
          <w:rFonts w:ascii="Arial" w:hAnsi="Arial" w:cs="Arial"/>
          <w:b/>
          <w:bCs/>
          <w:sz w:val="24"/>
          <w:szCs w:val="24"/>
        </w:rPr>
        <w:t>Kweseltken</w:t>
      </w:r>
      <w:proofErr w:type="spellEnd"/>
      <w:r w:rsidR="00225BDC" w:rsidRPr="00225BDC">
        <w:rPr>
          <w:rFonts w:ascii="Arial" w:hAnsi="Arial" w:cs="Arial"/>
          <w:b/>
          <w:bCs/>
          <w:sz w:val="24"/>
          <w:szCs w:val="24"/>
        </w:rPr>
        <w:t xml:space="preserve"> Kitchen</w:t>
      </w:r>
      <w:r w:rsidR="00225BDC">
        <w:rPr>
          <w:rFonts w:ascii="Arial" w:hAnsi="Arial" w:cs="Arial"/>
          <w:b/>
          <w:bCs/>
          <w:sz w:val="24"/>
          <w:szCs w:val="24"/>
        </w:rPr>
        <w:t xml:space="preserve"> </w:t>
      </w:r>
      <w:r w:rsidR="00225BDC" w:rsidRPr="00225BDC">
        <w:rPr>
          <w:rFonts w:ascii="Arial" w:hAnsi="Arial" w:cs="Arial"/>
          <w:sz w:val="24"/>
          <w:szCs w:val="24"/>
        </w:rPr>
        <w:t>project</w:t>
      </w:r>
      <w:r w:rsidR="00225BDC">
        <w:rPr>
          <w:rFonts w:ascii="Arial" w:hAnsi="Arial" w:cs="Arial"/>
          <w:sz w:val="24"/>
          <w:szCs w:val="24"/>
        </w:rPr>
        <w:t xml:space="preserve">.  The </w:t>
      </w:r>
      <w:proofErr w:type="spellStart"/>
      <w:r w:rsidR="00225BDC" w:rsidRPr="00225BDC">
        <w:rPr>
          <w:rFonts w:ascii="Arial" w:hAnsi="Arial" w:cs="Arial"/>
          <w:sz w:val="24"/>
          <w:szCs w:val="24"/>
        </w:rPr>
        <w:t>Kweseltken</w:t>
      </w:r>
      <w:proofErr w:type="spellEnd"/>
      <w:r w:rsidR="00225BDC" w:rsidRPr="00225BDC">
        <w:rPr>
          <w:rFonts w:ascii="Arial" w:hAnsi="Arial" w:cs="Arial"/>
          <w:sz w:val="24"/>
          <w:szCs w:val="24"/>
        </w:rPr>
        <w:t xml:space="preserve"> Kitche</w:t>
      </w:r>
      <w:r w:rsidR="00225BDC">
        <w:rPr>
          <w:rFonts w:ascii="Arial" w:hAnsi="Arial" w:cs="Arial"/>
          <w:sz w:val="24"/>
          <w:szCs w:val="24"/>
        </w:rPr>
        <w:t>n is a food trailer that is intended to travel through</w:t>
      </w:r>
      <w:r w:rsidR="008E3E90">
        <w:rPr>
          <w:rFonts w:ascii="Arial" w:hAnsi="Arial" w:cs="Arial"/>
          <w:sz w:val="24"/>
          <w:szCs w:val="24"/>
        </w:rPr>
        <w:t xml:space="preserve"> </w:t>
      </w:r>
      <w:proofErr w:type="spellStart"/>
      <w:r w:rsidR="008E3E90" w:rsidRPr="008E3E90">
        <w:rPr>
          <w:rFonts w:ascii="Arial" w:hAnsi="Arial" w:cs="Arial"/>
          <w:sz w:val="24"/>
          <w:szCs w:val="24"/>
        </w:rPr>
        <w:t>Secwe̓pemc</w:t>
      </w:r>
      <w:proofErr w:type="spellEnd"/>
      <w:r w:rsidR="00225BDC">
        <w:rPr>
          <w:rFonts w:ascii="Arial" w:hAnsi="Arial" w:cs="Arial"/>
          <w:sz w:val="24"/>
          <w:szCs w:val="24"/>
        </w:rPr>
        <w:t xml:space="preserve"> communities, </w:t>
      </w:r>
      <w:r w:rsidR="00225BDC" w:rsidRPr="00225BDC">
        <w:rPr>
          <w:rFonts w:ascii="Arial" w:hAnsi="Arial" w:cs="Arial"/>
          <w:sz w:val="24"/>
          <w:szCs w:val="24"/>
        </w:rPr>
        <w:t>providing</w:t>
      </w:r>
      <w:r w:rsidR="008E3E90">
        <w:rPr>
          <w:rFonts w:ascii="Arial" w:hAnsi="Arial" w:cs="Arial"/>
          <w:sz w:val="24"/>
          <w:szCs w:val="24"/>
        </w:rPr>
        <w:t xml:space="preserve"> hands-on,</w:t>
      </w:r>
      <w:r w:rsidR="00225BDC" w:rsidRPr="00225BDC">
        <w:rPr>
          <w:rFonts w:ascii="Arial" w:hAnsi="Arial" w:cs="Arial"/>
        </w:rPr>
        <w:t xml:space="preserve"> </w:t>
      </w:r>
      <w:r w:rsidR="00225BDC" w:rsidRPr="00225BDC">
        <w:rPr>
          <w:rFonts w:ascii="Arial" w:hAnsi="Arial" w:cs="Arial"/>
          <w:sz w:val="24"/>
          <w:szCs w:val="24"/>
        </w:rPr>
        <w:t xml:space="preserve">land-based learning, mentorship, </w:t>
      </w:r>
      <w:r w:rsidR="008E3E90">
        <w:rPr>
          <w:rFonts w:ascii="Arial" w:hAnsi="Arial" w:cs="Arial"/>
          <w:sz w:val="24"/>
          <w:szCs w:val="24"/>
        </w:rPr>
        <w:t xml:space="preserve">and </w:t>
      </w:r>
      <w:r w:rsidR="00225BDC" w:rsidRPr="00225BDC">
        <w:rPr>
          <w:rFonts w:ascii="Arial" w:hAnsi="Arial" w:cs="Arial"/>
          <w:sz w:val="24"/>
          <w:szCs w:val="24"/>
        </w:rPr>
        <w:t xml:space="preserve">access to traditional foods.  </w:t>
      </w:r>
    </w:p>
    <w:p w14:paraId="27672218" w14:textId="3A93C66A" w:rsidR="000B11BB" w:rsidRDefault="000B11BB" w:rsidP="00225BDC">
      <w:pPr>
        <w:widowControl w:val="0"/>
        <w:tabs>
          <w:tab w:val="left" w:pos="-1080"/>
          <w:tab w:val="left" w:pos="-720"/>
        </w:tabs>
        <w:spacing w:after="0"/>
        <w:ind w:left="288"/>
        <w:rPr>
          <w:rFonts w:ascii="Arial" w:hAnsi="Arial" w:cs="Arial"/>
          <w:sz w:val="24"/>
          <w:szCs w:val="24"/>
        </w:rPr>
      </w:pPr>
    </w:p>
    <w:p w14:paraId="522FA63A" w14:textId="564BDF08" w:rsidR="000B11BB" w:rsidRPr="000B11BB" w:rsidRDefault="000B11BB" w:rsidP="000B11BB">
      <w:pPr>
        <w:pStyle w:val="Heading4"/>
      </w:pPr>
      <w:r>
        <w:t>Volunteering</w:t>
      </w:r>
    </w:p>
    <w:p w14:paraId="5517B0A0" w14:textId="08DFCF95" w:rsidR="008E3E90" w:rsidRDefault="008E3E90" w:rsidP="00225BDC">
      <w:pPr>
        <w:widowControl w:val="0"/>
        <w:tabs>
          <w:tab w:val="left" w:pos="-1080"/>
          <w:tab w:val="left" w:pos="-720"/>
        </w:tabs>
        <w:spacing w:after="0"/>
        <w:ind w:left="288"/>
        <w:rPr>
          <w:rFonts w:ascii="Arial" w:hAnsi="Arial" w:cs="Arial"/>
          <w:sz w:val="24"/>
          <w:szCs w:val="24"/>
        </w:rPr>
      </w:pPr>
    </w:p>
    <w:p w14:paraId="0D2B385C" w14:textId="194CC49B" w:rsidR="008E3E90" w:rsidRPr="00225BDC" w:rsidRDefault="008E3E90" w:rsidP="00225BDC">
      <w:pPr>
        <w:widowControl w:val="0"/>
        <w:tabs>
          <w:tab w:val="left" w:pos="-1080"/>
          <w:tab w:val="left" w:pos="-720"/>
        </w:tabs>
        <w:spacing w:after="0"/>
        <w:ind w:left="288"/>
        <w:rPr>
          <w:rFonts w:ascii="Arial" w:hAnsi="Arial" w:cs="Arial"/>
          <w:sz w:val="24"/>
          <w:szCs w:val="24"/>
        </w:rPr>
      </w:pPr>
      <w:r>
        <w:rPr>
          <w:rFonts w:ascii="Arial" w:hAnsi="Arial" w:cs="Arial"/>
          <w:sz w:val="24"/>
          <w:szCs w:val="24"/>
        </w:rPr>
        <w:t xml:space="preserve">In June 2021, I volunteered during a three-day event organized by the Adams Lake Indian Band, </w:t>
      </w:r>
      <w:proofErr w:type="gramStart"/>
      <w:r w:rsidRPr="008E3E90">
        <w:rPr>
          <w:rFonts w:ascii="Arial" w:hAnsi="Arial" w:cs="Arial"/>
          <w:b/>
          <w:bCs/>
          <w:sz w:val="24"/>
          <w:szCs w:val="24"/>
        </w:rPr>
        <w:t>Walking</w:t>
      </w:r>
      <w:proofErr w:type="gramEnd"/>
      <w:r w:rsidRPr="008E3E90">
        <w:rPr>
          <w:rFonts w:ascii="Arial" w:hAnsi="Arial" w:cs="Arial"/>
          <w:b/>
          <w:bCs/>
          <w:sz w:val="24"/>
          <w:szCs w:val="24"/>
        </w:rPr>
        <w:t xml:space="preserve"> our Spirits Home</w:t>
      </w:r>
      <w:r>
        <w:rPr>
          <w:rFonts w:ascii="Arial" w:hAnsi="Arial" w:cs="Arial"/>
          <w:sz w:val="24"/>
          <w:szCs w:val="24"/>
        </w:rPr>
        <w:t xml:space="preserve">, to honor residential school victims and survivors.  I worked at the registration table during the first day, followed the walkers with water and food on the second day, and served food and bussed tables during the feast on day three.  I spent the three days under the leadership of Julie John, an </w:t>
      </w:r>
      <w:r w:rsidR="001C6020">
        <w:rPr>
          <w:rFonts w:ascii="Arial" w:hAnsi="Arial" w:cs="Arial"/>
          <w:sz w:val="24"/>
          <w:szCs w:val="24"/>
        </w:rPr>
        <w:t>Indigenous</w:t>
      </w:r>
      <w:r>
        <w:rPr>
          <w:rFonts w:ascii="Arial" w:hAnsi="Arial" w:cs="Arial"/>
          <w:sz w:val="24"/>
          <w:szCs w:val="24"/>
        </w:rPr>
        <w:t xml:space="preserve"> business owner of Be Inspired! that we interviewed for our last case study</w:t>
      </w:r>
      <w:r w:rsidR="00E00F5B">
        <w:rPr>
          <w:rFonts w:ascii="Arial" w:hAnsi="Arial" w:cs="Arial"/>
          <w:sz w:val="24"/>
          <w:szCs w:val="24"/>
        </w:rPr>
        <w:t xml:space="preserve"> earlier this year</w:t>
      </w:r>
      <w:r>
        <w:rPr>
          <w:rFonts w:ascii="Arial" w:hAnsi="Arial" w:cs="Arial"/>
          <w:sz w:val="24"/>
          <w:szCs w:val="24"/>
        </w:rPr>
        <w:t xml:space="preserve">.  </w:t>
      </w:r>
    </w:p>
    <w:p w14:paraId="7298AB73" w14:textId="77777777" w:rsidR="006E16A8" w:rsidRDefault="006E16A8" w:rsidP="006E16A8">
      <w:pPr>
        <w:widowControl w:val="0"/>
        <w:tabs>
          <w:tab w:val="left" w:pos="-1080"/>
          <w:tab w:val="left" w:pos="-720"/>
        </w:tabs>
        <w:spacing w:after="0"/>
        <w:ind w:left="288"/>
        <w:rPr>
          <w:rFonts w:ascii="Arial" w:hAnsi="Arial" w:cs="Arial"/>
          <w:sz w:val="24"/>
          <w:szCs w:val="24"/>
        </w:rPr>
      </w:pPr>
    </w:p>
    <w:p w14:paraId="1B891EB8" w14:textId="525113B1" w:rsidR="00E94976" w:rsidRPr="006E16A8" w:rsidRDefault="00E94976" w:rsidP="006E16A8">
      <w:pPr>
        <w:widowControl w:val="0"/>
        <w:tabs>
          <w:tab w:val="left" w:pos="-1080"/>
          <w:tab w:val="left" w:pos="-720"/>
        </w:tabs>
        <w:spacing w:after="0"/>
        <w:ind w:left="288"/>
        <w:rPr>
          <w:rFonts w:ascii="Arial" w:hAnsi="Arial" w:cs="Arial"/>
          <w:sz w:val="24"/>
          <w:szCs w:val="24"/>
        </w:rPr>
      </w:pPr>
      <w:r w:rsidRPr="006E16A8">
        <w:rPr>
          <w:rFonts w:ascii="Arial" w:hAnsi="Arial" w:cs="Arial"/>
          <w:b/>
          <w:sz w:val="24"/>
          <w:szCs w:val="24"/>
        </w:rPr>
        <w:t xml:space="preserve">Language Support </w:t>
      </w:r>
      <w:r w:rsidRPr="006E16A8">
        <w:rPr>
          <w:rFonts w:ascii="Arial" w:hAnsi="Arial" w:cs="Arial"/>
          <w:sz w:val="24"/>
          <w:szCs w:val="24"/>
        </w:rPr>
        <w:t>(November 2019, ongoing).  I provide language support services to a Czech family on an ongoing</w:t>
      </w:r>
      <w:r w:rsidR="006E16A8">
        <w:rPr>
          <w:rFonts w:ascii="Arial" w:hAnsi="Arial" w:cs="Arial"/>
          <w:sz w:val="24"/>
          <w:szCs w:val="24"/>
        </w:rPr>
        <w:t xml:space="preserve"> and regular</w:t>
      </w:r>
      <w:r w:rsidRPr="006E16A8">
        <w:rPr>
          <w:rFonts w:ascii="Arial" w:hAnsi="Arial" w:cs="Arial"/>
          <w:sz w:val="24"/>
          <w:szCs w:val="24"/>
        </w:rPr>
        <w:t xml:space="preserve"> basis</w:t>
      </w:r>
      <w:r w:rsidR="00E00F5B">
        <w:rPr>
          <w:rFonts w:ascii="Arial" w:hAnsi="Arial" w:cs="Arial"/>
          <w:sz w:val="24"/>
          <w:szCs w:val="24"/>
        </w:rPr>
        <w:t>.</w:t>
      </w:r>
    </w:p>
    <w:p w14:paraId="5C3BA2FD" w14:textId="77777777" w:rsidR="0033381D" w:rsidRPr="00A357AD" w:rsidRDefault="0033381D" w:rsidP="00397A11">
      <w:pPr>
        <w:widowControl w:val="0"/>
        <w:tabs>
          <w:tab w:val="left" w:pos="-1080"/>
          <w:tab w:val="left" w:pos="-720"/>
        </w:tabs>
        <w:spacing w:after="0"/>
        <w:ind w:left="288"/>
        <w:rPr>
          <w:rFonts w:ascii="Arial" w:hAnsi="Arial" w:cs="Arial"/>
          <w:color w:val="000000"/>
          <w:sz w:val="24"/>
          <w:szCs w:val="24"/>
        </w:rPr>
      </w:pPr>
    </w:p>
    <w:p w14:paraId="76E8AD2E" w14:textId="77777777" w:rsidR="00F92B79" w:rsidRPr="00A357AD" w:rsidRDefault="00F92B79" w:rsidP="00B2694E">
      <w:pPr>
        <w:pStyle w:val="Heading2"/>
      </w:pPr>
      <w:r w:rsidRPr="00A357AD">
        <w:t>EXTERNAL</w:t>
      </w:r>
    </w:p>
    <w:p w14:paraId="5748C5C8" w14:textId="3E3612D5" w:rsidR="00F92B79" w:rsidRDefault="00F92B79" w:rsidP="00397A11">
      <w:pPr>
        <w:widowControl w:val="0"/>
        <w:tabs>
          <w:tab w:val="left" w:pos="-1080"/>
          <w:tab w:val="left" w:pos="-720"/>
        </w:tabs>
        <w:spacing w:after="0"/>
        <w:ind w:left="288"/>
        <w:rPr>
          <w:rFonts w:ascii="Arial" w:hAnsi="Arial" w:cs="Arial"/>
          <w:color w:val="000000"/>
          <w:sz w:val="24"/>
          <w:szCs w:val="24"/>
        </w:rPr>
      </w:pPr>
      <w:r w:rsidRPr="00A357AD">
        <w:rPr>
          <w:rFonts w:ascii="Arial" w:hAnsi="Arial" w:cs="Arial"/>
          <w:color w:val="000000"/>
          <w:sz w:val="24"/>
          <w:szCs w:val="24"/>
        </w:rPr>
        <w:t xml:space="preserve">List all external professional contributions, e.g., editorships, </w:t>
      </w:r>
      <w:proofErr w:type="gramStart"/>
      <w:r w:rsidRPr="00A357AD">
        <w:rPr>
          <w:rFonts w:ascii="Arial" w:hAnsi="Arial" w:cs="Arial"/>
          <w:color w:val="000000"/>
          <w:sz w:val="24"/>
          <w:szCs w:val="24"/>
        </w:rPr>
        <w:t>journal</w:t>
      </w:r>
      <w:proofErr w:type="gramEnd"/>
      <w:r w:rsidRPr="00A357AD">
        <w:rPr>
          <w:rFonts w:ascii="Arial" w:hAnsi="Arial" w:cs="Arial"/>
          <w:color w:val="000000"/>
          <w:sz w:val="24"/>
          <w:szCs w:val="24"/>
        </w:rPr>
        <w:t xml:space="preserve"> and manuscript refereeing, refereeing of exhibitions, memberships in professional organizations (list administrative positions), grant proposal reviews, consulting and contract work, patents and licenses, and community-based involvement in your profession; also list any external awards or honors related to service.</w:t>
      </w:r>
    </w:p>
    <w:p w14:paraId="3B7D598F" w14:textId="1D922C47" w:rsidR="00EF023F" w:rsidRPr="007C5CD0" w:rsidRDefault="00EF023F" w:rsidP="00397A11">
      <w:pPr>
        <w:widowControl w:val="0"/>
        <w:tabs>
          <w:tab w:val="left" w:pos="-1080"/>
          <w:tab w:val="left" w:pos="-720"/>
        </w:tabs>
        <w:spacing w:after="0"/>
        <w:ind w:left="288"/>
        <w:rPr>
          <w:rFonts w:ascii="Arial" w:hAnsi="Arial" w:cs="Arial"/>
          <w:color w:val="538135" w:themeColor="accent6" w:themeShade="BF"/>
          <w:sz w:val="24"/>
          <w:szCs w:val="24"/>
        </w:rPr>
      </w:pPr>
    </w:p>
    <w:p w14:paraId="0BB95F43" w14:textId="44507392" w:rsidR="00EF023F" w:rsidRPr="006E16A8" w:rsidRDefault="00EF023F" w:rsidP="00571DDB">
      <w:pPr>
        <w:pStyle w:val="Heading2"/>
      </w:pPr>
      <w:r w:rsidRPr="006E16A8">
        <w:lastRenderedPageBreak/>
        <w:t>Professional Membership</w:t>
      </w:r>
    </w:p>
    <w:p w14:paraId="1DD85E1A" w14:textId="4D3812D2" w:rsidR="00F92B79" w:rsidRPr="006E16A8" w:rsidRDefault="00EF023F" w:rsidP="00397A11">
      <w:pPr>
        <w:widowControl w:val="0"/>
        <w:tabs>
          <w:tab w:val="left" w:pos="-1080"/>
          <w:tab w:val="left" w:pos="-720"/>
        </w:tabs>
        <w:spacing w:after="0"/>
        <w:ind w:left="288"/>
        <w:rPr>
          <w:rFonts w:ascii="Arial" w:hAnsi="Arial" w:cs="Arial"/>
          <w:sz w:val="24"/>
          <w:szCs w:val="24"/>
        </w:rPr>
      </w:pPr>
      <w:r w:rsidRPr="006E16A8">
        <w:rPr>
          <w:rFonts w:ascii="Arial" w:hAnsi="Arial" w:cs="Arial"/>
          <w:sz w:val="24"/>
          <w:szCs w:val="24"/>
        </w:rPr>
        <w:t xml:space="preserve">CNIE-RCIÉ, Canadian Network for Innovation in Education </w:t>
      </w:r>
    </w:p>
    <w:p w14:paraId="3922A676" w14:textId="77777777" w:rsidR="0033381D" w:rsidRPr="00A357AD" w:rsidRDefault="0033381D" w:rsidP="00397A11">
      <w:pPr>
        <w:widowControl w:val="0"/>
        <w:tabs>
          <w:tab w:val="left" w:pos="-1080"/>
          <w:tab w:val="left" w:pos="-720"/>
        </w:tabs>
        <w:spacing w:after="0"/>
        <w:ind w:left="288"/>
        <w:rPr>
          <w:rFonts w:ascii="Arial" w:hAnsi="Arial" w:cs="Arial"/>
          <w:color w:val="000000"/>
          <w:sz w:val="24"/>
          <w:szCs w:val="24"/>
        </w:rPr>
      </w:pPr>
    </w:p>
    <w:p w14:paraId="48290FD0" w14:textId="77777777" w:rsidR="00F92B79" w:rsidRPr="00A357AD" w:rsidRDefault="00F92B79" w:rsidP="00397A11">
      <w:pPr>
        <w:widowControl w:val="0"/>
        <w:tabs>
          <w:tab w:val="left" w:pos="-1080"/>
          <w:tab w:val="left" w:pos="-720"/>
        </w:tabs>
        <w:spacing w:after="0"/>
        <w:ind w:left="288"/>
        <w:rPr>
          <w:rFonts w:ascii="Arial" w:hAnsi="Arial" w:cs="Arial"/>
          <w:color w:val="000000"/>
          <w:sz w:val="24"/>
          <w:szCs w:val="24"/>
        </w:rPr>
      </w:pPr>
      <w:r w:rsidRPr="00A357AD">
        <w:rPr>
          <w:rFonts w:ascii="Arial" w:hAnsi="Arial" w:cs="Arial"/>
          <w:b/>
          <w:color w:val="000000"/>
          <w:sz w:val="24"/>
          <w:szCs w:val="24"/>
        </w:rPr>
        <w:t>ANY OTHER PROFESSIONAL WORK NOT INDICATED ABOVE THAT THE FACULTY MEMBER WISHES TO REPORT</w:t>
      </w:r>
    </w:p>
    <w:p w14:paraId="0F33B194" w14:textId="77777777" w:rsidR="00F92B79" w:rsidRPr="00A357AD" w:rsidRDefault="00F92B79" w:rsidP="00397A11">
      <w:pPr>
        <w:widowControl w:val="0"/>
        <w:tabs>
          <w:tab w:val="left" w:pos="-1080"/>
          <w:tab w:val="left" w:pos="-720"/>
        </w:tabs>
        <w:spacing w:after="0"/>
        <w:ind w:left="288"/>
        <w:rPr>
          <w:rFonts w:ascii="Arial" w:hAnsi="Arial" w:cs="Arial"/>
          <w:color w:val="000000"/>
          <w:sz w:val="24"/>
          <w:szCs w:val="24"/>
        </w:rPr>
      </w:pPr>
    </w:p>
    <w:p w14:paraId="4B59BE7B" w14:textId="5BBE9278" w:rsidR="00F92B79" w:rsidRPr="00A357AD" w:rsidRDefault="00F92B79" w:rsidP="00111F9B">
      <w:pPr>
        <w:pStyle w:val="Heading1"/>
      </w:pPr>
      <w:r w:rsidRPr="00A357AD">
        <w:t>I</w:t>
      </w:r>
      <w:r w:rsidR="008258E2" w:rsidRPr="00A357AD">
        <w:t>II</w:t>
      </w:r>
      <w:r w:rsidRPr="00A357AD">
        <w:t>. GOALS</w:t>
      </w:r>
    </w:p>
    <w:p w14:paraId="4CED55F1" w14:textId="77777777" w:rsidR="00F92B79" w:rsidRPr="00A357AD" w:rsidRDefault="00F92B79" w:rsidP="00397A11">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color w:val="000000"/>
          <w:sz w:val="24"/>
          <w:szCs w:val="24"/>
        </w:rPr>
      </w:pPr>
    </w:p>
    <w:p w14:paraId="48551543" w14:textId="3EF02B94" w:rsidR="00F92B79" w:rsidRDefault="00F92B79" w:rsidP="00BA79B2">
      <w:pPr>
        <w:pStyle w:val="Heading2"/>
      </w:pPr>
      <w:r w:rsidRPr="00A357AD">
        <w:t>PLEASE REPORT ON THE OUTCOMES OF YOUR GOALS FROM THE PREVIOUS ACADEMIC</w:t>
      </w:r>
      <w:r w:rsidR="00F0653B">
        <w:t xml:space="preserve"> </w:t>
      </w:r>
      <w:r w:rsidRPr="00A357AD">
        <w:t>YEAR:</w:t>
      </w:r>
    </w:p>
    <w:p w14:paraId="1EC4A4CF" w14:textId="78F35D15" w:rsidR="00010005" w:rsidRPr="00CA3DF1" w:rsidRDefault="00010005" w:rsidP="00397A11">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color w:val="538135" w:themeColor="accent6" w:themeShade="BF"/>
          <w:sz w:val="24"/>
          <w:szCs w:val="24"/>
        </w:rPr>
      </w:pPr>
    </w:p>
    <w:p w14:paraId="031D784C" w14:textId="2F5A7650" w:rsidR="00F92B79" w:rsidRDefault="002B02A8" w:rsidP="00397A11">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000000"/>
          <w:sz w:val="24"/>
          <w:szCs w:val="24"/>
        </w:rPr>
      </w:pPr>
      <w:r>
        <w:rPr>
          <w:rFonts w:ascii="Arial" w:hAnsi="Arial" w:cs="Arial"/>
          <w:color w:val="000000"/>
          <w:sz w:val="24"/>
          <w:szCs w:val="24"/>
        </w:rPr>
        <w:t xml:space="preserve">My goals from last year are below, with my outcomes in parentheses: </w:t>
      </w:r>
    </w:p>
    <w:p w14:paraId="3C79ADB5" w14:textId="77777777" w:rsidR="002B02A8" w:rsidRDefault="002B02A8" w:rsidP="00397A11">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000000"/>
          <w:sz w:val="24"/>
          <w:szCs w:val="24"/>
        </w:rPr>
      </w:pPr>
    </w:p>
    <w:p w14:paraId="711C09AA" w14:textId="1B6FB111" w:rsidR="002B02A8" w:rsidRDefault="002B02A8" w:rsidP="002B02A8">
      <w:pPr>
        <w:pStyle w:val="ListParagraph"/>
        <w:widowControl w:val="0"/>
        <w:numPr>
          <w:ilvl w:val="0"/>
          <w:numId w:val="3"/>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r w:rsidRPr="002B02A8">
        <w:rPr>
          <w:rFonts w:ascii="Arial" w:hAnsi="Arial" w:cs="Arial"/>
          <w:sz w:val="24"/>
          <w:szCs w:val="24"/>
        </w:rPr>
        <w:t>Support and contribute to instructional design initiatives to develop a design framework with accompanying pedagogical tactics.</w:t>
      </w:r>
      <w:r>
        <w:rPr>
          <w:rFonts w:ascii="Arial" w:hAnsi="Arial" w:cs="Arial"/>
          <w:sz w:val="24"/>
          <w:szCs w:val="24"/>
        </w:rPr>
        <w:t xml:space="preserve">  (This has been accomplished: </w:t>
      </w:r>
      <w:hyperlink r:id="rId37" w:history="1">
        <w:r w:rsidR="00B94404" w:rsidRPr="006625AA">
          <w:rPr>
            <w:rStyle w:val="Hyperlink"/>
            <w:rFonts w:ascii="Arial" w:hAnsi="Arial" w:cs="Arial"/>
            <w:sz w:val="24"/>
            <w:szCs w:val="24"/>
          </w:rPr>
          <w:t>https://designframework.trubox.ca/</w:t>
        </w:r>
      </w:hyperlink>
      <w:r w:rsidR="00B94404">
        <w:rPr>
          <w:rFonts w:ascii="Arial" w:hAnsi="Arial" w:cs="Arial"/>
          <w:sz w:val="24"/>
          <w:szCs w:val="24"/>
        </w:rPr>
        <w:t xml:space="preserve"> </w:t>
      </w:r>
      <w:r>
        <w:rPr>
          <w:rFonts w:ascii="Arial" w:hAnsi="Arial" w:cs="Arial"/>
          <w:sz w:val="24"/>
          <w:szCs w:val="24"/>
        </w:rPr>
        <w:t>.)</w:t>
      </w:r>
    </w:p>
    <w:p w14:paraId="5BDE8F6F" w14:textId="77777777" w:rsidR="002B02A8" w:rsidRPr="002B02A8" w:rsidRDefault="002B02A8" w:rsidP="002B02A8">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p>
    <w:p w14:paraId="5BABA3FC" w14:textId="15C9C661" w:rsidR="002B02A8" w:rsidRDefault="002B02A8" w:rsidP="002B02A8">
      <w:pPr>
        <w:pStyle w:val="ListParagraph"/>
        <w:widowControl w:val="0"/>
        <w:numPr>
          <w:ilvl w:val="0"/>
          <w:numId w:val="3"/>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r w:rsidRPr="002B02A8">
        <w:rPr>
          <w:rFonts w:ascii="Arial" w:hAnsi="Arial" w:cs="Arial"/>
          <w:sz w:val="24"/>
          <w:szCs w:val="24"/>
        </w:rPr>
        <w:t xml:space="preserve">Continue work on the three </w:t>
      </w:r>
      <w:r w:rsidR="001C6020">
        <w:rPr>
          <w:rFonts w:ascii="Arial" w:hAnsi="Arial" w:cs="Arial"/>
          <w:sz w:val="24"/>
          <w:szCs w:val="24"/>
        </w:rPr>
        <w:t>Indigenous</w:t>
      </w:r>
      <w:r w:rsidRPr="002B02A8">
        <w:rPr>
          <w:rFonts w:ascii="Arial" w:hAnsi="Arial" w:cs="Arial"/>
          <w:sz w:val="24"/>
          <w:szCs w:val="24"/>
        </w:rPr>
        <w:t xml:space="preserve"> Case Studies, </w:t>
      </w:r>
      <w:r w:rsidRPr="002B02A8">
        <w:rPr>
          <w:rFonts w:ascii="Arial" w:hAnsi="Arial" w:cs="Arial"/>
          <w:b/>
          <w:sz w:val="24"/>
          <w:szCs w:val="24"/>
        </w:rPr>
        <w:t>Gift ‘n Gab, Moccasin Trails,</w:t>
      </w:r>
      <w:r w:rsidRPr="002B02A8">
        <w:rPr>
          <w:rFonts w:ascii="Arial" w:hAnsi="Arial" w:cs="Arial"/>
          <w:sz w:val="24"/>
          <w:szCs w:val="24"/>
        </w:rPr>
        <w:t xml:space="preserve"> and </w:t>
      </w:r>
      <w:proofErr w:type="spellStart"/>
      <w:r w:rsidRPr="002B02A8">
        <w:rPr>
          <w:rFonts w:ascii="Arial" w:hAnsi="Arial" w:cs="Arial"/>
          <w:b/>
          <w:sz w:val="24"/>
          <w:szCs w:val="24"/>
        </w:rPr>
        <w:t>Quaaout</w:t>
      </w:r>
      <w:proofErr w:type="spellEnd"/>
      <w:r w:rsidRPr="002B02A8">
        <w:rPr>
          <w:rFonts w:ascii="Arial" w:hAnsi="Arial" w:cs="Arial"/>
          <w:b/>
          <w:sz w:val="24"/>
          <w:szCs w:val="24"/>
        </w:rPr>
        <w:t xml:space="preserve"> Lodge and Spa </w:t>
      </w:r>
      <w:r w:rsidRPr="002B02A8">
        <w:rPr>
          <w:rFonts w:ascii="Arial" w:hAnsi="Arial" w:cs="Arial"/>
          <w:sz w:val="24"/>
          <w:szCs w:val="24"/>
        </w:rPr>
        <w:t>and add them to the BC Campus OER collection as they get completed.  (</w:t>
      </w:r>
      <w:r>
        <w:rPr>
          <w:rFonts w:ascii="Arial" w:hAnsi="Arial" w:cs="Arial"/>
          <w:sz w:val="24"/>
          <w:szCs w:val="24"/>
        </w:rPr>
        <w:t xml:space="preserve">Two case studies have been published, </w:t>
      </w:r>
      <w:r w:rsidR="00B94404">
        <w:rPr>
          <w:rFonts w:ascii="Arial" w:hAnsi="Arial" w:cs="Arial"/>
          <w:sz w:val="24"/>
          <w:szCs w:val="24"/>
        </w:rPr>
        <w:t>and a third one is</w:t>
      </w:r>
      <w:r>
        <w:rPr>
          <w:rFonts w:ascii="Arial" w:hAnsi="Arial" w:cs="Arial"/>
          <w:sz w:val="24"/>
          <w:szCs w:val="24"/>
        </w:rPr>
        <w:t xml:space="preserve"> waiting for editing.  A compilation is underway to be added to the BC Campus collection</w:t>
      </w:r>
      <w:r w:rsidRPr="002B02A8">
        <w:rPr>
          <w:rFonts w:ascii="Arial" w:hAnsi="Arial" w:cs="Arial"/>
          <w:sz w:val="24"/>
          <w:szCs w:val="24"/>
        </w:rPr>
        <w:t>.)</w:t>
      </w:r>
    </w:p>
    <w:p w14:paraId="617F49F3" w14:textId="77777777" w:rsidR="002B02A8" w:rsidRPr="002B02A8" w:rsidRDefault="002B02A8" w:rsidP="002B02A8">
      <w:pPr>
        <w:pStyle w:val="ListParagraph"/>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648"/>
        <w:rPr>
          <w:rFonts w:ascii="Arial" w:hAnsi="Arial" w:cs="Arial"/>
          <w:sz w:val="24"/>
          <w:szCs w:val="24"/>
        </w:rPr>
      </w:pPr>
    </w:p>
    <w:p w14:paraId="62BEE3AB" w14:textId="4D782A2B" w:rsidR="002B02A8" w:rsidRDefault="002B02A8" w:rsidP="002B02A8">
      <w:pPr>
        <w:pStyle w:val="ListParagraph"/>
        <w:widowControl w:val="0"/>
        <w:numPr>
          <w:ilvl w:val="0"/>
          <w:numId w:val="3"/>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r w:rsidRPr="002B02A8">
        <w:rPr>
          <w:rFonts w:ascii="Arial" w:hAnsi="Arial" w:cs="Arial"/>
          <w:sz w:val="24"/>
          <w:szCs w:val="24"/>
        </w:rPr>
        <w:t xml:space="preserve">Use the funds from </w:t>
      </w:r>
      <w:r w:rsidRPr="002B02A8">
        <w:rPr>
          <w:rFonts w:ascii="Arial" w:hAnsi="Arial" w:cs="Arial"/>
          <w:b/>
          <w:sz w:val="24"/>
          <w:szCs w:val="24"/>
        </w:rPr>
        <w:t xml:space="preserve">TRU’s Open Education Resource Development Grant (2020-2021) </w:t>
      </w:r>
      <w:r w:rsidRPr="002B02A8">
        <w:rPr>
          <w:rFonts w:ascii="Arial" w:hAnsi="Arial" w:cs="Arial"/>
          <w:sz w:val="24"/>
          <w:szCs w:val="24"/>
        </w:rPr>
        <w:t xml:space="preserve">to begin the development of two more </w:t>
      </w:r>
      <w:r w:rsidR="001C6020">
        <w:rPr>
          <w:rFonts w:ascii="Arial" w:hAnsi="Arial" w:cs="Arial"/>
          <w:sz w:val="24"/>
          <w:szCs w:val="24"/>
        </w:rPr>
        <w:t>Indigenous</w:t>
      </w:r>
      <w:r w:rsidRPr="002B02A8">
        <w:rPr>
          <w:rFonts w:ascii="Arial" w:hAnsi="Arial" w:cs="Arial"/>
          <w:sz w:val="24"/>
          <w:szCs w:val="24"/>
        </w:rPr>
        <w:t xml:space="preserve"> Case Studies.</w:t>
      </w:r>
      <w:r w:rsidR="00B94404">
        <w:rPr>
          <w:rFonts w:ascii="Arial" w:hAnsi="Arial" w:cs="Arial"/>
          <w:sz w:val="24"/>
          <w:szCs w:val="24"/>
        </w:rPr>
        <w:t xml:space="preserve"> (This has been accomplished</w:t>
      </w:r>
      <w:r w:rsidR="002B4D98">
        <w:rPr>
          <w:rFonts w:ascii="Arial" w:hAnsi="Arial" w:cs="Arial"/>
          <w:sz w:val="24"/>
          <w:szCs w:val="24"/>
        </w:rPr>
        <w:t>.</w:t>
      </w:r>
      <w:r w:rsidR="00B94404">
        <w:rPr>
          <w:rFonts w:ascii="Arial" w:hAnsi="Arial" w:cs="Arial"/>
          <w:sz w:val="24"/>
          <w:szCs w:val="24"/>
        </w:rPr>
        <w:t>)</w:t>
      </w:r>
    </w:p>
    <w:p w14:paraId="3504761C" w14:textId="77777777" w:rsidR="00B94404" w:rsidRPr="002B02A8" w:rsidRDefault="00B94404" w:rsidP="00B94404">
      <w:pPr>
        <w:pStyle w:val="ListParagraph"/>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648"/>
        <w:rPr>
          <w:rFonts w:ascii="Arial" w:hAnsi="Arial" w:cs="Arial"/>
          <w:sz w:val="24"/>
          <w:szCs w:val="24"/>
        </w:rPr>
      </w:pPr>
    </w:p>
    <w:p w14:paraId="50311141" w14:textId="5BF9EC6A" w:rsidR="002B02A8" w:rsidRDefault="002B02A8" w:rsidP="002B02A8">
      <w:pPr>
        <w:pStyle w:val="ListParagraph"/>
        <w:widowControl w:val="0"/>
        <w:numPr>
          <w:ilvl w:val="0"/>
          <w:numId w:val="3"/>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r w:rsidRPr="002B02A8">
        <w:rPr>
          <w:rFonts w:ascii="Arial" w:hAnsi="Arial" w:cs="Arial"/>
          <w:sz w:val="24"/>
          <w:szCs w:val="24"/>
        </w:rPr>
        <w:t>Work with TRU faculty to promote usage of our OL OER case studies.</w:t>
      </w:r>
      <w:r w:rsidR="00B94404">
        <w:rPr>
          <w:rFonts w:ascii="Arial" w:hAnsi="Arial" w:cs="Arial"/>
          <w:sz w:val="24"/>
          <w:szCs w:val="24"/>
        </w:rPr>
        <w:t xml:space="preserve"> (I will defer this to next year.  It is on the agenda</w:t>
      </w:r>
      <w:r w:rsidR="002B4D98">
        <w:rPr>
          <w:rFonts w:ascii="Arial" w:hAnsi="Arial" w:cs="Arial"/>
          <w:sz w:val="24"/>
          <w:szCs w:val="24"/>
        </w:rPr>
        <w:t>.</w:t>
      </w:r>
      <w:r w:rsidR="00B94404">
        <w:rPr>
          <w:rFonts w:ascii="Arial" w:hAnsi="Arial" w:cs="Arial"/>
          <w:sz w:val="24"/>
          <w:szCs w:val="24"/>
        </w:rPr>
        <w:t>)</w:t>
      </w:r>
    </w:p>
    <w:p w14:paraId="184B8B21" w14:textId="77777777" w:rsidR="00B94404" w:rsidRPr="002B02A8" w:rsidRDefault="00B94404" w:rsidP="00B94404">
      <w:pPr>
        <w:pStyle w:val="ListParagraph"/>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648"/>
        <w:rPr>
          <w:rFonts w:ascii="Arial" w:hAnsi="Arial" w:cs="Arial"/>
          <w:sz w:val="24"/>
          <w:szCs w:val="24"/>
        </w:rPr>
      </w:pPr>
    </w:p>
    <w:p w14:paraId="056FC74E" w14:textId="074E254F" w:rsidR="002B02A8" w:rsidRDefault="002B02A8" w:rsidP="002B02A8">
      <w:pPr>
        <w:pStyle w:val="ListParagraph"/>
        <w:widowControl w:val="0"/>
        <w:numPr>
          <w:ilvl w:val="0"/>
          <w:numId w:val="3"/>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r w:rsidRPr="002B02A8">
        <w:rPr>
          <w:rFonts w:ascii="Arial" w:hAnsi="Arial" w:cs="Arial"/>
          <w:sz w:val="24"/>
          <w:szCs w:val="24"/>
        </w:rPr>
        <w:t xml:space="preserve">Continue working with TRU faculty in using </w:t>
      </w:r>
      <w:r w:rsidRPr="002B02A8">
        <w:rPr>
          <w:rFonts w:ascii="Arial" w:hAnsi="Arial" w:cs="Arial"/>
          <w:b/>
          <w:sz w:val="24"/>
          <w:szCs w:val="24"/>
        </w:rPr>
        <w:t xml:space="preserve">CAISSIE </w:t>
      </w:r>
      <w:r w:rsidRPr="002B02A8">
        <w:rPr>
          <w:rFonts w:ascii="Arial" w:hAnsi="Arial" w:cs="Arial"/>
          <w:sz w:val="24"/>
          <w:szCs w:val="24"/>
        </w:rPr>
        <w:t>for assessed classroom activities.</w:t>
      </w:r>
      <w:r w:rsidR="002B4D98">
        <w:rPr>
          <w:rFonts w:ascii="Arial" w:hAnsi="Arial" w:cs="Arial"/>
          <w:sz w:val="24"/>
          <w:szCs w:val="24"/>
        </w:rPr>
        <w:t xml:space="preserve"> (This has been accomplished.)</w:t>
      </w:r>
    </w:p>
    <w:p w14:paraId="7587C283" w14:textId="77777777" w:rsidR="002B4D98" w:rsidRPr="002B4D98" w:rsidRDefault="002B4D98" w:rsidP="002B4D98">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p>
    <w:p w14:paraId="2C3DA2E6" w14:textId="4ACF21BD" w:rsidR="002B02A8" w:rsidRDefault="002B02A8" w:rsidP="002B02A8">
      <w:pPr>
        <w:pStyle w:val="ListParagraph"/>
        <w:widowControl w:val="0"/>
        <w:numPr>
          <w:ilvl w:val="0"/>
          <w:numId w:val="3"/>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r w:rsidRPr="002B02A8">
        <w:rPr>
          <w:rFonts w:ascii="Arial" w:hAnsi="Arial" w:cs="Arial"/>
          <w:sz w:val="24"/>
          <w:szCs w:val="24"/>
        </w:rPr>
        <w:t xml:space="preserve">Collaborate with CELT and others in development of </w:t>
      </w:r>
      <w:r w:rsidRPr="002B02A8">
        <w:rPr>
          <w:rFonts w:ascii="Arial" w:hAnsi="Arial" w:cs="Arial"/>
          <w:b/>
          <w:sz w:val="24"/>
          <w:szCs w:val="24"/>
        </w:rPr>
        <w:t>CRICKET</w:t>
      </w:r>
      <w:r w:rsidRPr="002B02A8">
        <w:rPr>
          <w:rFonts w:ascii="Arial" w:hAnsi="Arial" w:cs="Arial"/>
          <w:sz w:val="24"/>
          <w:szCs w:val="24"/>
        </w:rPr>
        <w:t>.</w:t>
      </w:r>
      <w:r w:rsidR="002B4D98">
        <w:rPr>
          <w:rFonts w:ascii="Arial" w:hAnsi="Arial" w:cs="Arial"/>
          <w:sz w:val="24"/>
          <w:szCs w:val="24"/>
        </w:rPr>
        <w:t xml:space="preserve"> (This has been accomplished.)</w:t>
      </w:r>
    </w:p>
    <w:p w14:paraId="05517266" w14:textId="77777777" w:rsidR="002B4D98" w:rsidRPr="002B4D98" w:rsidRDefault="002B4D98" w:rsidP="002B4D98">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p>
    <w:p w14:paraId="539F27CC" w14:textId="77D53E97" w:rsidR="002B02A8" w:rsidRPr="002B02A8" w:rsidRDefault="002B02A8" w:rsidP="002B02A8">
      <w:pPr>
        <w:pStyle w:val="ListParagraph"/>
        <w:widowControl w:val="0"/>
        <w:numPr>
          <w:ilvl w:val="0"/>
          <w:numId w:val="3"/>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r w:rsidRPr="002B02A8">
        <w:rPr>
          <w:rFonts w:ascii="Arial" w:hAnsi="Arial" w:cs="Arial"/>
          <w:sz w:val="24"/>
          <w:szCs w:val="24"/>
        </w:rPr>
        <w:t>Keep building positive relationships with community (university and local) through meaningful projects.</w:t>
      </w:r>
      <w:r w:rsidR="002B4D98">
        <w:rPr>
          <w:rFonts w:ascii="Arial" w:hAnsi="Arial" w:cs="Arial"/>
          <w:sz w:val="24"/>
          <w:szCs w:val="24"/>
        </w:rPr>
        <w:t xml:space="preserve">  (This has been accomplished.)</w:t>
      </w:r>
    </w:p>
    <w:p w14:paraId="3C309F1F" w14:textId="77777777" w:rsidR="002B02A8" w:rsidRPr="00A357AD" w:rsidRDefault="002B02A8" w:rsidP="00397A11">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000000"/>
          <w:sz w:val="24"/>
          <w:szCs w:val="24"/>
        </w:rPr>
      </w:pPr>
    </w:p>
    <w:p w14:paraId="2B70F9A1" w14:textId="77777777" w:rsidR="00F92B79" w:rsidRPr="00A357AD" w:rsidRDefault="00F92B79" w:rsidP="00397A11">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color w:val="000000"/>
          <w:sz w:val="24"/>
          <w:szCs w:val="24"/>
        </w:rPr>
      </w:pPr>
    </w:p>
    <w:p w14:paraId="28255016" w14:textId="687BF6C9" w:rsidR="00F92B79" w:rsidRDefault="00F92B79" w:rsidP="00BA79B2">
      <w:pPr>
        <w:pStyle w:val="Heading2"/>
      </w:pPr>
      <w:r w:rsidRPr="00A357AD">
        <w:lastRenderedPageBreak/>
        <w:t xml:space="preserve">PLEASE INDICATE YOUR GOALS RELATED TO YOUR </w:t>
      </w:r>
      <w:r w:rsidR="00397A11" w:rsidRPr="00A357AD">
        <w:t xml:space="preserve">TEACHING/PROFESSIONAL ROLE, SERVICE, AND PROFESSIONAL DEVELOPMENT </w:t>
      </w:r>
      <w:r w:rsidRPr="00A357AD">
        <w:t>AT TRU FOR THE NEXT</w:t>
      </w:r>
      <w:r w:rsidR="00397A11" w:rsidRPr="00A357AD">
        <w:t xml:space="preserve"> </w:t>
      </w:r>
      <w:r w:rsidRPr="00A357AD">
        <w:t xml:space="preserve">ACADEMIC YEAR (JULY 1 – JUNE 30): </w:t>
      </w:r>
    </w:p>
    <w:p w14:paraId="76B7768D" w14:textId="77777777" w:rsidR="00571DDB" w:rsidRDefault="00571DDB" w:rsidP="00397A11">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color w:val="000000"/>
          <w:sz w:val="24"/>
          <w:szCs w:val="24"/>
        </w:rPr>
      </w:pPr>
    </w:p>
    <w:p w14:paraId="5BAD594D" w14:textId="420F8BEA" w:rsidR="00571DDB" w:rsidRDefault="00B73EEA" w:rsidP="00571DDB">
      <w:pPr>
        <w:pStyle w:val="ListParagraph"/>
        <w:widowControl w:val="0"/>
        <w:numPr>
          <w:ilvl w:val="0"/>
          <w:numId w:val="5"/>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r w:rsidRPr="00BA79B2">
        <w:rPr>
          <w:rFonts w:ascii="Arial" w:hAnsi="Arial" w:cs="Arial"/>
          <w:sz w:val="24"/>
          <w:szCs w:val="24"/>
        </w:rPr>
        <w:t>Support TRU’s transition to post-pandemic learning, teaching</w:t>
      </w:r>
      <w:r w:rsidR="003B2F0A">
        <w:rPr>
          <w:rFonts w:ascii="Arial" w:hAnsi="Arial" w:cs="Arial"/>
          <w:sz w:val="24"/>
          <w:szCs w:val="24"/>
        </w:rPr>
        <w:t>,</w:t>
      </w:r>
      <w:r w:rsidRPr="00BA79B2">
        <w:rPr>
          <w:rFonts w:ascii="Arial" w:hAnsi="Arial" w:cs="Arial"/>
          <w:sz w:val="24"/>
          <w:szCs w:val="24"/>
        </w:rPr>
        <w:t xml:space="preserve"> and administrative future</w:t>
      </w:r>
      <w:r w:rsidR="00BA79B2">
        <w:rPr>
          <w:rFonts w:ascii="Arial" w:hAnsi="Arial" w:cs="Arial"/>
          <w:sz w:val="24"/>
          <w:szCs w:val="24"/>
        </w:rPr>
        <w:t>.</w:t>
      </w:r>
    </w:p>
    <w:p w14:paraId="48D1198D" w14:textId="01701F72" w:rsidR="00913F3A" w:rsidRDefault="00913F3A" w:rsidP="00571DDB">
      <w:pPr>
        <w:pStyle w:val="ListParagraph"/>
        <w:widowControl w:val="0"/>
        <w:numPr>
          <w:ilvl w:val="0"/>
          <w:numId w:val="5"/>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r>
        <w:rPr>
          <w:rFonts w:ascii="Arial" w:hAnsi="Arial" w:cs="Arial"/>
          <w:sz w:val="24"/>
          <w:szCs w:val="24"/>
        </w:rPr>
        <w:t xml:space="preserve">Actively apply the </w:t>
      </w:r>
      <w:r w:rsidRPr="00913F3A">
        <w:rPr>
          <w:rFonts w:ascii="Arial" w:hAnsi="Arial" w:cs="Arial"/>
          <w:sz w:val="24"/>
          <w:szCs w:val="24"/>
        </w:rPr>
        <w:t>OL</w:t>
      </w:r>
      <w:r>
        <w:rPr>
          <w:rFonts w:ascii="Arial" w:hAnsi="Arial" w:cs="Arial"/>
          <w:sz w:val="24"/>
          <w:szCs w:val="24"/>
        </w:rPr>
        <w:t xml:space="preserve"> </w:t>
      </w:r>
      <w:hyperlink r:id="rId38" w:history="1">
        <w:r w:rsidRPr="00913F3A">
          <w:rPr>
            <w:rStyle w:val="Hyperlink"/>
            <w:rFonts w:ascii="Arial" w:hAnsi="Arial" w:cs="Arial"/>
            <w:sz w:val="24"/>
            <w:szCs w:val="24"/>
          </w:rPr>
          <w:t>Learning Design Framework’s</w:t>
        </w:r>
      </w:hyperlink>
      <w:r>
        <w:rPr>
          <w:rFonts w:ascii="Arial" w:hAnsi="Arial" w:cs="Arial"/>
          <w:sz w:val="24"/>
          <w:szCs w:val="24"/>
        </w:rPr>
        <w:t xml:space="preserve"> values, guidelines, and expectations into my professional ID practice, and all the curriculum development collaborative efforts in OL. </w:t>
      </w:r>
    </w:p>
    <w:p w14:paraId="6B00BBC1" w14:textId="77777777" w:rsidR="00913F3A" w:rsidRDefault="00913F3A" w:rsidP="00913F3A">
      <w:pPr>
        <w:pStyle w:val="ListParagraph"/>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p>
    <w:p w14:paraId="3506C469" w14:textId="26899C20" w:rsidR="00BA79B2" w:rsidRPr="00BA79B2" w:rsidRDefault="00BA79B2" w:rsidP="00571DDB">
      <w:pPr>
        <w:pStyle w:val="ListParagraph"/>
        <w:widowControl w:val="0"/>
        <w:numPr>
          <w:ilvl w:val="0"/>
          <w:numId w:val="5"/>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r>
        <w:rPr>
          <w:rFonts w:ascii="Arial" w:hAnsi="Arial" w:cs="Arial"/>
          <w:sz w:val="24"/>
          <w:szCs w:val="24"/>
        </w:rPr>
        <w:t xml:space="preserve">Continue to grow in my ID role through professional development and feedback from my ID colleagues, SMEs, OLFMs, students, colleagues, and community members.  </w:t>
      </w:r>
    </w:p>
    <w:p w14:paraId="2447C52D" w14:textId="77777777" w:rsidR="00571DDB" w:rsidRPr="00BA79B2" w:rsidRDefault="00571DDB" w:rsidP="00571DDB">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p>
    <w:p w14:paraId="4C287825" w14:textId="35085285" w:rsidR="00571DDB" w:rsidRPr="00BA79B2" w:rsidRDefault="00571DDB" w:rsidP="006A6D76">
      <w:pPr>
        <w:pStyle w:val="ListParagraph"/>
        <w:widowControl w:val="0"/>
        <w:numPr>
          <w:ilvl w:val="0"/>
          <w:numId w:val="5"/>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648"/>
        <w:rPr>
          <w:rFonts w:ascii="Arial" w:hAnsi="Arial" w:cs="Arial"/>
          <w:sz w:val="24"/>
          <w:szCs w:val="24"/>
        </w:rPr>
      </w:pPr>
      <w:r w:rsidRPr="00BA79B2">
        <w:rPr>
          <w:rFonts w:ascii="Arial" w:hAnsi="Arial" w:cs="Arial"/>
          <w:sz w:val="24"/>
          <w:szCs w:val="24"/>
        </w:rPr>
        <w:t xml:space="preserve">Continue work on the </w:t>
      </w:r>
      <w:r w:rsidR="00B73EEA" w:rsidRPr="00BA79B2">
        <w:rPr>
          <w:rFonts w:ascii="Arial" w:hAnsi="Arial" w:cs="Arial"/>
          <w:sz w:val="24"/>
          <w:szCs w:val="24"/>
        </w:rPr>
        <w:t>four</w:t>
      </w:r>
      <w:r w:rsidRPr="00BA79B2">
        <w:rPr>
          <w:rFonts w:ascii="Arial" w:hAnsi="Arial" w:cs="Arial"/>
          <w:sz w:val="24"/>
          <w:szCs w:val="24"/>
        </w:rPr>
        <w:t xml:space="preserve"> </w:t>
      </w:r>
      <w:r w:rsidR="001C6020">
        <w:rPr>
          <w:rFonts w:ascii="Arial" w:hAnsi="Arial" w:cs="Arial"/>
          <w:sz w:val="24"/>
          <w:szCs w:val="24"/>
        </w:rPr>
        <w:t>Indigenous</w:t>
      </w:r>
      <w:r w:rsidRPr="00BA79B2">
        <w:rPr>
          <w:rFonts w:ascii="Arial" w:hAnsi="Arial" w:cs="Arial"/>
          <w:sz w:val="24"/>
          <w:szCs w:val="24"/>
        </w:rPr>
        <w:t xml:space="preserve"> </w:t>
      </w:r>
      <w:r w:rsidR="00BA79B2">
        <w:rPr>
          <w:rFonts w:ascii="Arial" w:hAnsi="Arial" w:cs="Arial"/>
          <w:sz w:val="24"/>
          <w:szCs w:val="24"/>
        </w:rPr>
        <w:t xml:space="preserve">Business Marketing </w:t>
      </w:r>
      <w:r w:rsidRPr="00BA79B2">
        <w:rPr>
          <w:rFonts w:ascii="Arial" w:hAnsi="Arial" w:cs="Arial"/>
          <w:sz w:val="24"/>
          <w:szCs w:val="24"/>
        </w:rPr>
        <w:t>Case Studies</w:t>
      </w:r>
      <w:r w:rsidR="00BA79B2">
        <w:rPr>
          <w:rFonts w:ascii="Arial" w:hAnsi="Arial" w:cs="Arial"/>
          <w:sz w:val="24"/>
          <w:szCs w:val="24"/>
        </w:rPr>
        <w:t xml:space="preserve"> -</w:t>
      </w:r>
      <w:r w:rsidRPr="00BA79B2">
        <w:rPr>
          <w:rFonts w:ascii="Arial" w:hAnsi="Arial" w:cs="Arial"/>
          <w:sz w:val="24"/>
          <w:szCs w:val="24"/>
        </w:rPr>
        <w:t xml:space="preserve"> </w:t>
      </w:r>
      <w:proofErr w:type="spellStart"/>
      <w:r w:rsidRPr="00BA79B2">
        <w:rPr>
          <w:rFonts w:ascii="Arial" w:hAnsi="Arial" w:cs="Arial"/>
          <w:b/>
          <w:sz w:val="24"/>
          <w:szCs w:val="24"/>
        </w:rPr>
        <w:t>Quaaout</w:t>
      </w:r>
      <w:proofErr w:type="spellEnd"/>
      <w:r w:rsidRPr="00BA79B2">
        <w:rPr>
          <w:rFonts w:ascii="Arial" w:hAnsi="Arial" w:cs="Arial"/>
          <w:b/>
          <w:sz w:val="24"/>
          <w:szCs w:val="24"/>
        </w:rPr>
        <w:t xml:space="preserve"> Lodge and Spa</w:t>
      </w:r>
      <w:r w:rsidR="00B73EEA" w:rsidRPr="00BA79B2">
        <w:rPr>
          <w:rFonts w:ascii="Arial" w:hAnsi="Arial" w:cs="Arial"/>
          <w:b/>
          <w:sz w:val="24"/>
          <w:szCs w:val="24"/>
        </w:rPr>
        <w:t xml:space="preserve">, </w:t>
      </w:r>
      <w:proofErr w:type="spellStart"/>
      <w:r w:rsidR="00B73EEA" w:rsidRPr="00BA79B2">
        <w:rPr>
          <w:rFonts w:ascii="Arial" w:hAnsi="Arial" w:cs="Arial"/>
          <w:b/>
          <w:sz w:val="24"/>
          <w:szCs w:val="24"/>
        </w:rPr>
        <w:t>Spapium</w:t>
      </w:r>
      <w:proofErr w:type="spellEnd"/>
      <w:r w:rsidR="00B73EEA" w:rsidRPr="00BA79B2">
        <w:rPr>
          <w:rFonts w:ascii="Arial" w:hAnsi="Arial" w:cs="Arial"/>
          <w:b/>
          <w:sz w:val="24"/>
          <w:szCs w:val="24"/>
        </w:rPr>
        <w:t xml:space="preserve"> Farm</w:t>
      </w:r>
      <w:r w:rsidR="00B73EEA" w:rsidRPr="00BA79B2">
        <w:rPr>
          <w:rFonts w:ascii="Arial" w:hAnsi="Arial" w:cs="Arial"/>
          <w:bCs/>
          <w:sz w:val="24"/>
          <w:szCs w:val="24"/>
        </w:rPr>
        <w:t xml:space="preserve">, </w:t>
      </w:r>
      <w:r w:rsidR="00B73EEA" w:rsidRPr="00BA79B2">
        <w:rPr>
          <w:rFonts w:ascii="Arial" w:hAnsi="Arial" w:cs="Arial"/>
          <w:b/>
          <w:sz w:val="24"/>
          <w:szCs w:val="24"/>
        </w:rPr>
        <w:t>Spirit of the Lake Boutique</w:t>
      </w:r>
      <w:r w:rsidR="00B73EEA" w:rsidRPr="00BA79B2">
        <w:rPr>
          <w:rFonts w:ascii="Arial" w:hAnsi="Arial" w:cs="Arial"/>
          <w:bCs/>
          <w:sz w:val="24"/>
          <w:szCs w:val="24"/>
        </w:rPr>
        <w:t xml:space="preserve">, and </w:t>
      </w:r>
      <w:r w:rsidR="00B73EEA" w:rsidRPr="00BA79B2">
        <w:rPr>
          <w:rFonts w:ascii="Arial" w:hAnsi="Arial" w:cs="Arial"/>
          <w:b/>
          <w:sz w:val="24"/>
          <w:szCs w:val="24"/>
        </w:rPr>
        <w:t>Be Inspired</w:t>
      </w:r>
      <w:r w:rsidR="00B73EEA" w:rsidRPr="00BA79B2">
        <w:rPr>
          <w:rFonts w:ascii="Arial" w:hAnsi="Arial" w:cs="Arial"/>
          <w:bCs/>
          <w:sz w:val="24"/>
          <w:szCs w:val="24"/>
        </w:rPr>
        <w:t xml:space="preserve">!, </w:t>
      </w:r>
      <w:r w:rsidRPr="00BA79B2">
        <w:rPr>
          <w:rFonts w:ascii="Arial" w:hAnsi="Arial" w:cs="Arial"/>
          <w:sz w:val="24"/>
          <w:szCs w:val="24"/>
        </w:rPr>
        <w:t xml:space="preserve">and add them to </w:t>
      </w:r>
      <w:r w:rsidR="00BA79B2" w:rsidRPr="00BA79B2">
        <w:rPr>
          <w:rFonts w:ascii="Arial" w:hAnsi="Arial" w:cs="Arial"/>
          <w:sz w:val="24"/>
          <w:szCs w:val="24"/>
        </w:rPr>
        <w:t xml:space="preserve">the </w:t>
      </w:r>
      <w:hyperlink r:id="rId39" w:history="1">
        <w:r w:rsidR="001C6020">
          <w:rPr>
            <w:rStyle w:val="Hyperlink"/>
            <w:rFonts w:ascii="Arial" w:hAnsi="Arial" w:cs="Arial"/>
            <w:b/>
            <w:color w:val="auto"/>
            <w:sz w:val="24"/>
            <w:szCs w:val="24"/>
          </w:rPr>
          <w:t>Indigenous</w:t>
        </w:r>
        <w:r w:rsidR="00BA79B2" w:rsidRPr="00BA79B2">
          <w:rPr>
            <w:rStyle w:val="Hyperlink"/>
            <w:rFonts w:ascii="Arial" w:hAnsi="Arial" w:cs="Arial"/>
            <w:b/>
            <w:color w:val="auto"/>
            <w:sz w:val="24"/>
            <w:szCs w:val="24"/>
          </w:rPr>
          <w:t xml:space="preserve"> Businesses in the BC Interior: Case Studies in Marketing</w:t>
        </w:r>
      </w:hyperlink>
      <w:r w:rsidR="00BA79B2" w:rsidRPr="00BA79B2">
        <w:rPr>
          <w:rFonts w:ascii="Arial" w:hAnsi="Arial" w:cs="Arial"/>
          <w:sz w:val="24"/>
          <w:szCs w:val="24"/>
        </w:rPr>
        <w:t xml:space="preserve"> open textbook compilation.  Add </w:t>
      </w:r>
      <w:r w:rsidR="00BA79B2">
        <w:rPr>
          <w:rFonts w:ascii="Arial" w:hAnsi="Arial" w:cs="Arial"/>
          <w:sz w:val="24"/>
          <w:szCs w:val="24"/>
        </w:rPr>
        <w:t xml:space="preserve">the compilation </w:t>
      </w:r>
      <w:r w:rsidR="00BA79B2" w:rsidRPr="00BA79B2">
        <w:rPr>
          <w:rFonts w:ascii="Arial" w:hAnsi="Arial" w:cs="Arial"/>
          <w:sz w:val="24"/>
          <w:szCs w:val="24"/>
        </w:rPr>
        <w:t xml:space="preserve">to the </w:t>
      </w:r>
      <w:r w:rsidRPr="00BA79B2">
        <w:rPr>
          <w:rFonts w:ascii="Arial" w:hAnsi="Arial" w:cs="Arial"/>
          <w:sz w:val="24"/>
          <w:szCs w:val="24"/>
        </w:rPr>
        <w:t xml:space="preserve">BC Campus </w:t>
      </w:r>
      <w:r w:rsidR="00BA79B2" w:rsidRPr="00BA79B2">
        <w:rPr>
          <w:rFonts w:ascii="Arial" w:hAnsi="Arial" w:cs="Arial"/>
          <w:sz w:val="24"/>
          <w:szCs w:val="24"/>
        </w:rPr>
        <w:t xml:space="preserve">open textbook </w:t>
      </w:r>
      <w:r w:rsidRPr="00BA79B2">
        <w:rPr>
          <w:rFonts w:ascii="Arial" w:hAnsi="Arial" w:cs="Arial"/>
          <w:sz w:val="24"/>
          <w:szCs w:val="24"/>
        </w:rPr>
        <w:t>collection</w:t>
      </w:r>
      <w:r w:rsidR="00BA79B2" w:rsidRPr="00BA79B2">
        <w:rPr>
          <w:rFonts w:ascii="Arial" w:hAnsi="Arial" w:cs="Arial"/>
          <w:sz w:val="24"/>
          <w:szCs w:val="24"/>
        </w:rPr>
        <w:t xml:space="preserve">, if possible.  </w:t>
      </w:r>
    </w:p>
    <w:p w14:paraId="765D28D0" w14:textId="77777777" w:rsidR="00BA79B2" w:rsidRPr="00BA79B2" w:rsidRDefault="00BA79B2" w:rsidP="00BA79B2">
      <w:pPr>
        <w:pStyle w:val="ListParagraph"/>
        <w:rPr>
          <w:rFonts w:ascii="Arial" w:hAnsi="Arial" w:cs="Arial"/>
          <w:color w:val="70AD47" w:themeColor="accent6"/>
          <w:sz w:val="24"/>
          <w:szCs w:val="24"/>
        </w:rPr>
      </w:pPr>
    </w:p>
    <w:p w14:paraId="1C058E74" w14:textId="46C6FC58" w:rsidR="00571DDB" w:rsidRPr="00BA79B2" w:rsidRDefault="00571DDB" w:rsidP="004D0C9D">
      <w:pPr>
        <w:pStyle w:val="ListParagraph"/>
        <w:widowControl w:val="0"/>
        <w:numPr>
          <w:ilvl w:val="0"/>
          <w:numId w:val="5"/>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r w:rsidRPr="00BA79B2">
        <w:rPr>
          <w:rFonts w:ascii="Arial" w:hAnsi="Arial" w:cs="Arial"/>
          <w:sz w:val="24"/>
          <w:szCs w:val="24"/>
        </w:rPr>
        <w:t>Work with TRU faculty</w:t>
      </w:r>
      <w:r w:rsidR="00BA79B2" w:rsidRPr="00BA79B2">
        <w:rPr>
          <w:rFonts w:ascii="Arial" w:hAnsi="Arial" w:cs="Arial"/>
          <w:sz w:val="24"/>
          <w:szCs w:val="24"/>
        </w:rPr>
        <w:t xml:space="preserve"> and wider BC </w:t>
      </w:r>
      <w:r w:rsidR="00913F3A">
        <w:rPr>
          <w:rFonts w:ascii="Arial" w:hAnsi="Arial" w:cs="Arial"/>
          <w:sz w:val="24"/>
          <w:szCs w:val="24"/>
        </w:rPr>
        <w:t xml:space="preserve">(and beyond) </w:t>
      </w:r>
      <w:r w:rsidR="00BA79B2" w:rsidRPr="00BA79B2">
        <w:rPr>
          <w:rFonts w:ascii="Arial" w:hAnsi="Arial" w:cs="Arial"/>
          <w:sz w:val="24"/>
          <w:szCs w:val="24"/>
        </w:rPr>
        <w:t>post-secondary community</w:t>
      </w:r>
      <w:r w:rsidRPr="00BA79B2">
        <w:rPr>
          <w:rFonts w:ascii="Arial" w:hAnsi="Arial" w:cs="Arial"/>
          <w:sz w:val="24"/>
          <w:szCs w:val="24"/>
        </w:rPr>
        <w:t xml:space="preserve"> to promote usage of </w:t>
      </w:r>
      <w:r w:rsidR="00BA79B2" w:rsidRPr="00BA79B2">
        <w:rPr>
          <w:rFonts w:ascii="Arial" w:hAnsi="Arial" w:cs="Arial"/>
          <w:sz w:val="24"/>
          <w:szCs w:val="24"/>
        </w:rPr>
        <w:t xml:space="preserve">the </w:t>
      </w:r>
      <w:r w:rsidR="001C6020">
        <w:rPr>
          <w:rFonts w:ascii="Arial" w:hAnsi="Arial" w:cs="Arial"/>
          <w:sz w:val="24"/>
          <w:szCs w:val="24"/>
        </w:rPr>
        <w:t>Indigenous</w:t>
      </w:r>
      <w:r w:rsidR="00BA79B2" w:rsidRPr="00BA79B2">
        <w:rPr>
          <w:rFonts w:ascii="Arial" w:hAnsi="Arial" w:cs="Arial"/>
          <w:sz w:val="24"/>
          <w:szCs w:val="24"/>
        </w:rPr>
        <w:t xml:space="preserve"> Business</w:t>
      </w:r>
      <w:r w:rsidRPr="00BA79B2">
        <w:rPr>
          <w:rFonts w:ascii="Arial" w:hAnsi="Arial" w:cs="Arial"/>
          <w:sz w:val="24"/>
          <w:szCs w:val="24"/>
        </w:rPr>
        <w:t xml:space="preserve"> OER case studies</w:t>
      </w:r>
      <w:r w:rsidR="00913F3A">
        <w:rPr>
          <w:rFonts w:ascii="Arial" w:hAnsi="Arial" w:cs="Arial"/>
          <w:sz w:val="24"/>
          <w:szCs w:val="24"/>
        </w:rPr>
        <w:t>, and OER in general.</w:t>
      </w:r>
    </w:p>
    <w:p w14:paraId="74B44E08" w14:textId="77777777" w:rsidR="00BA79B2" w:rsidRPr="00056B13" w:rsidRDefault="00BA79B2" w:rsidP="00BA79B2">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p>
    <w:p w14:paraId="6AA35CFD" w14:textId="14FA7C15" w:rsidR="00571DDB" w:rsidRDefault="00056B13" w:rsidP="00571DDB">
      <w:pPr>
        <w:pStyle w:val="ListParagraph"/>
        <w:widowControl w:val="0"/>
        <w:numPr>
          <w:ilvl w:val="0"/>
          <w:numId w:val="5"/>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r w:rsidRPr="00056B13">
        <w:rPr>
          <w:rFonts w:ascii="Arial" w:hAnsi="Arial" w:cs="Arial"/>
          <w:sz w:val="24"/>
          <w:szCs w:val="24"/>
        </w:rPr>
        <w:t>Expand on my visual graphic facilitation and recording practice in connection to learning design and learning and teaching.  Work with faculty members on incorporating visual techniques and activities into courses.</w:t>
      </w:r>
    </w:p>
    <w:p w14:paraId="380E82A4" w14:textId="77777777" w:rsidR="00056B13" w:rsidRPr="00056B13" w:rsidRDefault="00056B13" w:rsidP="00056B13">
      <w:pPr>
        <w:pStyle w:val="ListParagraph"/>
        <w:rPr>
          <w:rFonts w:ascii="Arial" w:hAnsi="Arial" w:cs="Arial"/>
          <w:sz w:val="24"/>
          <w:szCs w:val="24"/>
        </w:rPr>
      </w:pPr>
    </w:p>
    <w:p w14:paraId="6876FE81" w14:textId="38DA0B6E" w:rsidR="00056B13" w:rsidRPr="00056B13" w:rsidRDefault="00056B13" w:rsidP="00571DDB">
      <w:pPr>
        <w:pStyle w:val="ListParagraph"/>
        <w:widowControl w:val="0"/>
        <w:numPr>
          <w:ilvl w:val="0"/>
          <w:numId w:val="5"/>
        </w:numPr>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sz w:val="24"/>
          <w:szCs w:val="24"/>
        </w:rPr>
      </w:pPr>
      <w:r>
        <w:rPr>
          <w:rFonts w:ascii="Arial" w:hAnsi="Arial" w:cs="Arial"/>
          <w:sz w:val="24"/>
          <w:szCs w:val="24"/>
        </w:rPr>
        <w:t>Seek out opportunities to work with students as much as possible to keep them in the center of all of my professional endeavours.</w:t>
      </w:r>
    </w:p>
    <w:p w14:paraId="18334016" w14:textId="77777777" w:rsidR="00571DDB" w:rsidRPr="00571DDB" w:rsidRDefault="00571DDB" w:rsidP="00571DDB">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rial" w:hAnsi="Arial" w:cs="Arial"/>
          <w:color w:val="70AD47" w:themeColor="accent6"/>
          <w:sz w:val="24"/>
          <w:szCs w:val="24"/>
        </w:rPr>
      </w:pPr>
    </w:p>
    <w:p w14:paraId="7BD7679B" w14:textId="11AE9375" w:rsidR="00FC68F5" w:rsidRPr="00571DDB" w:rsidRDefault="00FC68F5" w:rsidP="00571DDB">
      <w:pPr>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
        <w:rPr>
          <w:rFonts w:ascii="Arial" w:hAnsi="Arial" w:cs="Arial"/>
          <w:b/>
          <w:color w:val="70AD47" w:themeColor="accent6"/>
          <w:sz w:val="24"/>
          <w:szCs w:val="24"/>
        </w:rPr>
      </w:pPr>
    </w:p>
    <w:p w14:paraId="6D1242D2" w14:textId="04FAD7E6" w:rsidR="00A122A8" w:rsidRDefault="00A122A8" w:rsidP="00A122A8">
      <w:pPr>
        <w:pStyle w:val="ListParagraph"/>
        <w:widowControl w:val="0"/>
        <w:tabs>
          <w:tab w:val="left" w:pos="-1080"/>
          <w:tab w:val="left" w:pos="-720"/>
          <w:tab w:val="left" w:pos="0"/>
          <w:tab w:val="left" w:pos="2610"/>
          <w:tab w:val="left" w:pos="5040"/>
          <w:tab w:val="left" w:pos="65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648"/>
        <w:rPr>
          <w:rFonts w:ascii="Arial" w:hAnsi="Arial" w:cs="Arial"/>
          <w:color w:val="2F5496" w:themeColor="accent1" w:themeShade="BF"/>
          <w:sz w:val="24"/>
          <w:szCs w:val="24"/>
        </w:rPr>
      </w:pPr>
    </w:p>
    <w:p w14:paraId="30CF63B0" w14:textId="77777777" w:rsidR="00F92B79" w:rsidRPr="00A357AD" w:rsidRDefault="00F92B79" w:rsidP="00397A11">
      <w:pPr>
        <w:widowControl w:val="0"/>
        <w:tabs>
          <w:tab w:val="left" w:pos="-1080"/>
          <w:tab w:val="left" w:pos="-720"/>
        </w:tabs>
        <w:spacing w:after="0"/>
        <w:ind w:left="288"/>
        <w:rPr>
          <w:rFonts w:ascii="Arial" w:hAnsi="Arial" w:cs="Arial"/>
          <w:color w:val="000000"/>
          <w:sz w:val="24"/>
          <w:szCs w:val="24"/>
        </w:rPr>
      </w:pPr>
    </w:p>
    <w:p w14:paraId="1F302D68" w14:textId="77777777" w:rsidR="00F92B79" w:rsidRPr="00A357AD" w:rsidRDefault="00F92B79" w:rsidP="00397A11">
      <w:pPr>
        <w:widowControl w:val="0"/>
        <w:tabs>
          <w:tab w:val="left" w:pos="-1080"/>
          <w:tab w:val="left" w:pos="-720"/>
        </w:tabs>
        <w:spacing w:after="0"/>
        <w:ind w:left="288"/>
        <w:rPr>
          <w:rFonts w:ascii="Arial" w:hAnsi="Arial" w:cs="Arial"/>
          <w:color w:val="000000"/>
          <w:sz w:val="24"/>
          <w:szCs w:val="24"/>
        </w:rPr>
      </w:pPr>
    </w:p>
    <w:p w14:paraId="164AB9CA" w14:textId="66093240" w:rsidR="00F92B79" w:rsidRPr="00A357AD" w:rsidRDefault="00F92B79" w:rsidP="00397A11">
      <w:pPr>
        <w:widowControl w:val="0"/>
        <w:tabs>
          <w:tab w:val="left" w:pos="-1080"/>
          <w:tab w:val="left" w:pos="-720"/>
        </w:tabs>
        <w:spacing w:after="0"/>
        <w:rPr>
          <w:rFonts w:ascii="Arial" w:hAnsi="Arial" w:cs="Arial"/>
          <w:color w:val="000000"/>
          <w:sz w:val="24"/>
          <w:szCs w:val="24"/>
        </w:rPr>
      </w:pPr>
      <w:r w:rsidRPr="00A357AD">
        <w:rPr>
          <w:rFonts w:ascii="Arial" w:hAnsi="Arial" w:cs="Arial"/>
          <w:color w:val="000000"/>
          <w:sz w:val="24"/>
          <w:szCs w:val="24"/>
        </w:rPr>
        <w:t xml:space="preserve">Signature: </w:t>
      </w:r>
      <w:r w:rsidRPr="00A357AD">
        <w:rPr>
          <w:rFonts w:ascii="Arial" w:hAnsi="Arial" w:cs="Arial"/>
          <w:color w:val="000000"/>
          <w:sz w:val="24"/>
          <w:szCs w:val="24"/>
        </w:rPr>
        <w:tab/>
      </w:r>
      <w:r w:rsidRPr="00A357AD">
        <w:rPr>
          <w:rFonts w:ascii="Arial" w:hAnsi="Arial" w:cs="Arial"/>
          <w:color w:val="000000"/>
          <w:sz w:val="24"/>
          <w:szCs w:val="24"/>
        </w:rPr>
        <w:tab/>
      </w:r>
      <w:r w:rsidRPr="00A357AD">
        <w:rPr>
          <w:rFonts w:ascii="Arial" w:hAnsi="Arial" w:cs="Arial"/>
          <w:color w:val="000000"/>
          <w:sz w:val="24"/>
          <w:szCs w:val="24"/>
        </w:rPr>
        <w:tab/>
      </w:r>
      <w:r w:rsidRPr="00A357AD">
        <w:rPr>
          <w:rFonts w:ascii="Arial" w:hAnsi="Arial" w:cs="Arial"/>
          <w:color w:val="000000"/>
          <w:sz w:val="24"/>
          <w:szCs w:val="24"/>
        </w:rPr>
        <w:tab/>
      </w:r>
      <w:r w:rsidR="00574394">
        <w:rPr>
          <w:rFonts w:ascii="Arial" w:hAnsi="Arial" w:cs="Arial"/>
          <w:color w:val="000000"/>
          <w:sz w:val="24"/>
          <w:szCs w:val="24"/>
        </w:rPr>
        <w:tab/>
      </w:r>
      <w:r w:rsidR="00574394">
        <w:rPr>
          <w:rFonts w:ascii="Arial" w:hAnsi="Arial" w:cs="Arial"/>
          <w:color w:val="000000"/>
          <w:sz w:val="24"/>
          <w:szCs w:val="24"/>
        </w:rPr>
        <w:tab/>
      </w:r>
      <w:r w:rsidR="00574394">
        <w:rPr>
          <w:rFonts w:ascii="Arial" w:hAnsi="Arial" w:cs="Arial"/>
          <w:color w:val="000000"/>
          <w:sz w:val="24"/>
          <w:szCs w:val="24"/>
        </w:rPr>
        <w:tab/>
      </w:r>
      <w:r w:rsidR="00574394" w:rsidRPr="006035C8">
        <w:rPr>
          <w:rFonts w:ascii="Arial" w:hAnsi="Arial" w:cs="Arial"/>
          <w:color w:val="538135" w:themeColor="accent6" w:themeShade="BF"/>
          <w:sz w:val="24"/>
          <w:szCs w:val="24"/>
        </w:rPr>
        <w:tab/>
      </w:r>
      <w:r w:rsidRPr="005072BD">
        <w:rPr>
          <w:rFonts w:ascii="Arial" w:hAnsi="Arial" w:cs="Arial"/>
          <w:sz w:val="24"/>
          <w:szCs w:val="24"/>
        </w:rPr>
        <w:t xml:space="preserve">Date: </w:t>
      </w:r>
      <w:r w:rsidR="0051013A" w:rsidRPr="005072BD">
        <w:rPr>
          <w:rFonts w:ascii="Arial" w:hAnsi="Arial" w:cs="Arial"/>
          <w:sz w:val="24"/>
          <w:szCs w:val="24"/>
        </w:rPr>
        <w:t>June 30, 202</w:t>
      </w:r>
      <w:r w:rsidR="005072BD" w:rsidRPr="005072BD">
        <w:rPr>
          <w:rFonts w:ascii="Arial" w:hAnsi="Arial" w:cs="Arial"/>
          <w:sz w:val="24"/>
          <w:szCs w:val="24"/>
        </w:rPr>
        <w:t>1</w:t>
      </w:r>
    </w:p>
    <w:p w14:paraId="4BC6270A" w14:textId="21292D12" w:rsidR="005A4447" w:rsidRDefault="0051013A">
      <w:pPr>
        <w:rPr>
          <w:rFonts w:ascii="Arial" w:hAnsi="Arial" w:cs="Arial"/>
          <w:sz w:val="24"/>
          <w:szCs w:val="24"/>
        </w:rPr>
      </w:pPr>
      <w:r>
        <w:rPr>
          <w:noProof/>
        </w:rPr>
        <w:drawing>
          <wp:inline distT="0" distB="0" distL="0" distR="0" wp14:anchorId="737AF3B3" wp14:editId="4EE400C1">
            <wp:extent cx="1898880" cy="67550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3001" cy="705428"/>
                    </a:xfrm>
                    <a:prstGeom prst="rect">
                      <a:avLst/>
                    </a:prstGeom>
                  </pic:spPr>
                </pic:pic>
              </a:graphicData>
            </a:graphic>
          </wp:inline>
        </w:drawing>
      </w:r>
    </w:p>
    <w:p w14:paraId="43B2CB14" w14:textId="3D25994E" w:rsidR="00D142EC" w:rsidRDefault="00D142EC">
      <w:pPr>
        <w:rPr>
          <w:rFonts w:ascii="Arial" w:hAnsi="Arial" w:cs="Arial"/>
          <w:sz w:val="24"/>
          <w:szCs w:val="24"/>
        </w:rPr>
      </w:pPr>
    </w:p>
    <w:p w14:paraId="66771369" w14:textId="41C33DDA" w:rsidR="00D142EC" w:rsidRDefault="00D142EC">
      <w:pPr>
        <w:rPr>
          <w:rFonts w:ascii="Arial" w:hAnsi="Arial" w:cs="Arial"/>
          <w:sz w:val="24"/>
          <w:szCs w:val="24"/>
        </w:rPr>
      </w:pPr>
      <w:r>
        <w:rPr>
          <w:rFonts w:ascii="Arial" w:hAnsi="Arial" w:cs="Arial"/>
          <w:sz w:val="24"/>
          <w:szCs w:val="24"/>
        </w:rPr>
        <w:t>Appendix 1</w:t>
      </w:r>
    </w:p>
    <w:p w14:paraId="7A289EE5" w14:textId="0A4C3118" w:rsidR="00D142EC" w:rsidRDefault="00D142EC">
      <w:pPr>
        <w:rPr>
          <w:rFonts w:ascii="Arial" w:hAnsi="Arial" w:cs="Arial"/>
          <w:sz w:val="24"/>
          <w:szCs w:val="24"/>
        </w:rPr>
      </w:pPr>
      <w:r>
        <w:rPr>
          <w:noProof/>
        </w:rPr>
        <w:lastRenderedPageBreak/>
        <w:drawing>
          <wp:inline distT="0" distB="0" distL="0" distR="0" wp14:anchorId="32044F0A" wp14:editId="1200A29F">
            <wp:extent cx="2711003" cy="3390636"/>
            <wp:effectExtent l="0" t="0" r="0" b="63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41"/>
                    <a:stretch>
                      <a:fillRect/>
                    </a:stretch>
                  </pic:blipFill>
                  <pic:spPr>
                    <a:xfrm>
                      <a:off x="0" y="0"/>
                      <a:ext cx="2723451" cy="3406205"/>
                    </a:xfrm>
                    <a:prstGeom prst="rect">
                      <a:avLst/>
                    </a:prstGeom>
                  </pic:spPr>
                </pic:pic>
              </a:graphicData>
            </a:graphic>
          </wp:inline>
        </w:drawing>
      </w:r>
    </w:p>
    <w:p w14:paraId="28042D21" w14:textId="13CFE1C6" w:rsidR="00D142EC" w:rsidRDefault="00D142EC">
      <w:pPr>
        <w:rPr>
          <w:rFonts w:ascii="Arial" w:hAnsi="Arial" w:cs="Arial"/>
          <w:sz w:val="24"/>
          <w:szCs w:val="24"/>
        </w:rPr>
      </w:pPr>
      <w:r>
        <w:rPr>
          <w:rFonts w:ascii="Arial" w:hAnsi="Arial" w:cs="Arial"/>
          <w:sz w:val="24"/>
          <w:szCs w:val="24"/>
        </w:rPr>
        <w:t>Appendix 2</w:t>
      </w:r>
    </w:p>
    <w:p w14:paraId="291528FF" w14:textId="3D6B73AC" w:rsidR="00D142EC" w:rsidRDefault="00D142EC">
      <w:pPr>
        <w:rPr>
          <w:rFonts w:ascii="Arial" w:hAnsi="Arial" w:cs="Arial"/>
          <w:sz w:val="24"/>
          <w:szCs w:val="24"/>
        </w:rPr>
      </w:pPr>
      <w:r>
        <w:rPr>
          <w:noProof/>
        </w:rPr>
        <w:drawing>
          <wp:inline distT="0" distB="0" distL="0" distR="0" wp14:anchorId="2FB51287" wp14:editId="6CEF9A9E">
            <wp:extent cx="2672890" cy="3464416"/>
            <wp:effectExtent l="0" t="0" r="0" b="317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42"/>
                    <a:stretch>
                      <a:fillRect/>
                    </a:stretch>
                  </pic:blipFill>
                  <pic:spPr>
                    <a:xfrm>
                      <a:off x="0" y="0"/>
                      <a:ext cx="2681882" cy="3476071"/>
                    </a:xfrm>
                    <a:prstGeom prst="rect">
                      <a:avLst/>
                    </a:prstGeom>
                  </pic:spPr>
                </pic:pic>
              </a:graphicData>
            </a:graphic>
          </wp:inline>
        </w:drawing>
      </w:r>
    </w:p>
    <w:p w14:paraId="50F2BD33" w14:textId="49672329" w:rsidR="00D142EC" w:rsidRDefault="00D142EC">
      <w:pPr>
        <w:rPr>
          <w:rFonts w:ascii="Arial" w:hAnsi="Arial" w:cs="Arial"/>
          <w:sz w:val="24"/>
          <w:szCs w:val="24"/>
        </w:rPr>
      </w:pPr>
    </w:p>
    <w:p w14:paraId="14BCB1D7" w14:textId="1C98C707" w:rsidR="004C291C" w:rsidRDefault="004C291C">
      <w:pPr>
        <w:rPr>
          <w:rFonts w:ascii="Arial" w:hAnsi="Arial" w:cs="Arial"/>
          <w:sz w:val="24"/>
          <w:szCs w:val="24"/>
        </w:rPr>
      </w:pPr>
      <w:r>
        <w:rPr>
          <w:rFonts w:ascii="Arial" w:hAnsi="Arial" w:cs="Arial"/>
          <w:sz w:val="24"/>
          <w:szCs w:val="24"/>
        </w:rPr>
        <w:t>Appendix 3</w:t>
      </w:r>
    </w:p>
    <w:p w14:paraId="2C181669" w14:textId="50C41889" w:rsidR="004C291C" w:rsidRPr="00A357AD" w:rsidRDefault="004C291C">
      <w:pPr>
        <w:rPr>
          <w:rFonts w:ascii="Arial" w:hAnsi="Arial" w:cs="Arial"/>
          <w:sz w:val="24"/>
          <w:szCs w:val="24"/>
        </w:rPr>
      </w:pPr>
      <w:r w:rsidRPr="004C291C">
        <w:rPr>
          <w:noProof/>
        </w:rPr>
        <w:lastRenderedPageBreak/>
        <w:drawing>
          <wp:inline distT="0" distB="0" distL="0" distR="0" wp14:anchorId="0DEE102C" wp14:editId="042D4C8B">
            <wp:extent cx="4578439" cy="3659572"/>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43"/>
                    <a:stretch>
                      <a:fillRect/>
                    </a:stretch>
                  </pic:blipFill>
                  <pic:spPr>
                    <a:xfrm>
                      <a:off x="0" y="0"/>
                      <a:ext cx="4581414" cy="3661950"/>
                    </a:xfrm>
                    <a:prstGeom prst="rect">
                      <a:avLst/>
                    </a:prstGeom>
                  </pic:spPr>
                </pic:pic>
              </a:graphicData>
            </a:graphic>
          </wp:inline>
        </w:drawing>
      </w:r>
    </w:p>
    <w:sectPr w:rsidR="004C291C" w:rsidRPr="00A357AD" w:rsidSect="00704130">
      <w:headerReference w:type="default" r:id="rId44"/>
      <w:footerReference w:type="default" r:id="rId45"/>
      <w:pgSz w:w="12240" w:h="15840"/>
      <w:pgMar w:top="144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F5199" w14:textId="77777777" w:rsidR="00702CA7" w:rsidRDefault="00702CA7" w:rsidP="00F92B79">
      <w:pPr>
        <w:spacing w:after="0" w:line="240" w:lineRule="auto"/>
      </w:pPr>
      <w:r>
        <w:separator/>
      </w:r>
    </w:p>
  </w:endnote>
  <w:endnote w:type="continuationSeparator" w:id="0">
    <w:p w14:paraId="7C52F67E" w14:textId="77777777" w:rsidR="00702CA7" w:rsidRDefault="00702CA7" w:rsidP="00F92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370847"/>
      <w:docPartObj>
        <w:docPartGallery w:val="Page Numbers (Bottom of Page)"/>
        <w:docPartUnique/>
      </w:docPartObj>
    </w:sdtPr>
    <w:sdtEndPr>
      <w:rPr>
        <w:noProof/>
      </w:rPr>
    </w:sdtEndPr>
    <w:sdtContent>
      <w:p w14:paraId="1702EDC6" w14:textId="37B7D237" w:rsidR="0033381D" w:rsidRDefault="0033381D">
        <w:pPr>
          <w:pStyle w:val="Footer"/>
          <w:jc w:val="right"/>
        </w:pPr>
        <w:r>
          <w:fldChar w:fldCharType="begin"/>
        </w:r>
        <w:r>
          <w:instrText xml:space="preserve"> PAGE   \* MERGEFORMAT </w:instrText>
        </w:r>
        <w:r>
          <w:fldChar w:fldCharType="separate"/>
        </w:r>
        <w:r w:rsidR="00D1029E">
          <w:rPr>
            <w:noProof/>
          </w:rPr>
          <w:t>1</w:t>
        </w:r>
        <w:r>
          <w:rPr>
            <w:noProof/>
          </w:rPr>
          <w:fldChar w:fldCharType="end"/>
        </w:r>
      </w:p>
    </w:sdtContent>
  </w:sdt>
  <w:p w14:paraId="66688930" w14:textId="77777777" w:rsidR="0033381D" w:rsidRDefault="00333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1254B" w14:textId="77777777" w:rsidR="00702CA7" w:rsidRDefault="00702CA7" w:rsidP="00F92B79">
      <w:pPr>
        <w:spacing w:after="0" w:line="240" w:lineRule="auto"/>
      </w:pPr>
      <w:r>
        <w:separator/>
      </w:r>
    </w:p>
  </w:footnote>
  <w:footnote w:type="continuationSeparator" w:id="0">
    <w:p w14:paraId="0BAF0738" w14:textId="77777777" w:rsidR="00702CA7" w:rsidRDefault="00702CA7" w:rsidP="00F92B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084CB" w14:textId="065E4D50" w:rsidR="00F92B79" w:rsidRPr="00A357AD" w:rsidRDefault="00F92B79">
    <w:pPr>
      <w:pStyle w:val="Header"/>
      <w:rPr>
        <w:rFonts w:ascii="Arial" w:hAnsi="Arial" w:cs="Arial"/>
        <w:sz w:val="24"/>
        <w:szCs w:val="24"/>
      </w:rPr>
    </w:pPr>
    <w:r>
      <w:rPr>
        <w:noProof/>
      </w:rPr>
      <w:drawing>
        <wp:inline distT="0" distB="0" distL="0" distR="0" wp14:anchorId="75143DC5" wp14:editId="24929A51">
          <wp:extent cx="2518117" cy="48800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U logo.png"/>
                  <pic:cNvPicPr/>
                </pic:nvPicPr>
                <pic:blipFill>
                  <a:blip r:embed="rId1">
                    <a:extLst>
                      <a:ext uri="{28A0092B-C50C-407E-A947-70E740481C1C}">
                        <a14:useLocalDpi xmlns:a14="http://schemas.microsoft.com/office/drawing/2010/main" val="0"/>
                      </a:ext>
                    </a:extLst>
                  </a:blip>
                  <a:stretch>
                    <a:fillRect/>
                  </a:stretch>
                </pic:blipFill>
                <pic:spPr>
                  <a:xfrm>
                    <a:off x="0" y="0"/>
                    <a:ext cx="2518117" cy="488007"/>
                  </a:xfrm>
                  <a:prstGeom prst="rect">
                    <a:avLst/>
                  </a:prstGeom>
                </pic:spPr>
              </pic:pic>
            </a:graphicData>
          </a:graphic>
        </wp:inline>
      </w:drawing>
    </w:r>
    <w:r>
      <w:ptab w:relativeTo="margin" w:alignment="center" w:leader="none"/>
    </w:r>
    <w:r w:rsidR="00B84708">
      <w:rPr>
        <w:rFonts w:ascii="Arial" w:hAnsi="Arial" w:cs="Arial"/>
        <w:sz w:val="24"/>
        <w:szCs w:val="24"/>
      </w:rPr>
      <w:t>Marie Bartlett</w:t>
    </w:r>
    <w:r w:rsidRPr="00A357AD">
      <w:rPr>
        <w:rFonts w:ascii="Arial" w:hAnsi="Arial" w:cs="Arial"/>
        <w:sz w:val="24"/>
        <w:szCs w:val="24"/>
      </w:rPr>
      <w:ptab w:relativeTo="margin" w:alignment="right" w:leader="none"/>
    </w:r>
    <w:r w:rsidRPr="00A357AD">
      <w:rPr>
        <w:rFonts w:ascii="Arial" w:hAnsi="Arial" w:cs="Arial"/>
        <w:sz w:val="24"/>
        <w:szCs w:val="24"/>
      </w:rPr>
      <w:t>202</w:t>
    </w:r>
    <w:r w:rsidR="00F564B8">
      <w:rPr>
        <w:rFonts w:ascii="Arial" w:hAnsi="Arial" w:cs="Arial"/>
        <w:sz w:val="24"/>
        <w:szCs w:val="24"/>
      </w:rPr>
      <w:t>1</w:t>
    </w:r>
    <w:r w:rsidRPr="00A357AD">
      <w:rPr>
        <w:rFonts w:ascii="Arial" w:hAnsi="Arial" w:cs="Arial"/>
        <w:sz w:val="24"/>
        <w:szCs w:val="24"/>
      </w:rPr>
      <w:t xml:space="preserve"> TRU/TRUFA</w:t>
    </w:r>
  </w:p>
  <w:p w14:paraId="05E35649" w14:textId="77777777" w:rsidR="00F92B79" w:rsidRDefault="00F92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2069B"/>
    <w:multiLevelType w:val="hybridMultilevel"/>
    <w:tmpl w:val="1D081D24"/>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7E46C4"/>
    <w:multiLevelType w:val="hybridMultilevel"/>
    <w:tmpl w:val="CB06442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3BAB52B3"/>
    <w:multiLevelType w:val="hybridMultilevel"/>
    <w:tmpl w:val="A7421EF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3C8911A4"/>
    <w:multiLevelType w:val="hybridMultilevel"/>
    <w:tmpl w:val="3926EA58"/>
    <w:lvl w:ilvl="0" w:tplc="AF14028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74344D8F"/>
    <w:multiLevelType w:val="hybridMultilevel"/>
    <w:tmpl w:val="5B2AC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B79"/>
    <w:rsid w:val="00010005"/>
    <w:rsid w:val="0003730F"/>
    <w:rsid w:val="00040BDC"/>
    <w:rsid w:val="00056B13"/>
    <w:rsid w:val="000768A7"/>
    <w:rsid w:val="00083241"/>
    <w:rsid w:val="000A7E67"/>
    <w:rsid w:val="000B11BB"/>
    <w:rsid w:val="000C0233"/>
    <w:rsid w:val="000D2EC1"/>
    <w:rsid w:val="0010495F"/>
    <w:rsid w:val="00111F9B"/>
    <w:rsid w:val="00117C4B"/>
    <w:rsid w:val="0012038B"/>
    <w:rsid w:val="001219A8"/>
    <w:rsid w:val="00121BB3"/>
    <w:rsid w:val="001310C1"/>
    <w:rsid w:val="0014100F"/>
    <w:rsid w:val="001602A6"/>
    <w:rsid w:val="00176BB2"/>
    <w:rsid w:val="00180F48"/>
    <w:rsid w:val="001850BE"/>
    <w:rsid w:val="001864F8"/>
    <w:rsid w:val="001B5A44"/>
    <w:rsid w:val="001B67FC"/>
    <w:rsid w:val="001C536B"/>
    <w:rsid w:val="001C6020"/>
    <w:rsid w:val="001D6E45"/>
    <w:rsid w:val="001E241B"/>
    <w:rsid w:val="001F28FA"/>
    <w:rsid w:val="001F3B50"/>
    <w:rsid w:val="00203C15"/>
    <w:rsid w:val="00211497"/>
    <w:rsid w:val="002128EF"/>
    <w:rsid w:val="0021375A"/>
    <w:rsid w:val="00216DA1"/>
    <w:rsid w:val="00225BDC"/>
    <w:rsid w:val="00253CA4"/>
    <w:rsid w:val="002610A8"/>
    <w:rsid w:val="00263A69"/>
    <w:rsid w:val="00284F4D"/>
    <w:rsid w:val="002A5A11"/>
    <w:rsid w:val="002B02A8"/>
    <w:rsid w:val="002B4D98"/>
    <w:rsid w:val="002C0012"/>
    <w:rsid w:val="002F6146"/>
    <w:rsid w:val="00317224"/>
    <w:rsid w:val="00321416"/>
    <w:rsid w:val="00321B1F"/>
    <w:rsid w:val="003313EF"/>
    <w:rsid w:val="0033381D"/>
    <w:rsid w:val="00335EBD"/>
    <w:rsid w:val="003373C9"/>
    <w:rsid w:val="0038324C"/>
    <w:rsid w:val="0039578A"/>
    <w:rsid w:val="00397A11"/>
    <w:rsid w:val="003B2F0A"/>
    <w:rsid w:val="003B5239"/>
    <w:rsid w:val="003C02B8"/>
    <w:rsid w:val="003D65FB"/>
    <w:rsid w:val="003D6A01"/>
    <w:rsid w:val="003E09AA"/>
    <w:rsid w:val="00403A93"/>
    <w:rsid w:val="0044174A"/>
    <w:rsid w:val="00445CAC"/>
    <w:rsid w:val="0044736B"/>
    <w:rsid w:val="004602A1"/>
    <w:rsid w:val="00473C79"/>
    <w:rsid w:val="0047554A"/>
    <w:rsid w:val="00475D38"/>
    <w:rsid w:val="00492EC8"/>
    <w:rsid w:val="004C291C"/>
    <w:rsid w:val="004D67A6"/>
    <w:rsid w:val="004E0B56"/>
    <w:rsid w:val="004F66D8"/>
    <w:rsid w:val="005072BD"/>
    <w:rsid w:val="0051013A"/>
    <w:rsid w:val="00541D63"/>
    <w:rsid w:val="0055233B"/>
    <w:rsid w:val="005640B0"/>
    <w:rsid w:val="00565319"/>
    <w:rsid w:val="00571DDB"/>
    <w:rsid w:val="00574394"/>
    <w:rsid w:val="00594199"/>
    <w:rsid w:val="005A43B0"/>
    <w:rsid w:val="005A4447"/>
    <w:rsid w:val="005A575F"/>
    <w:rsid w:val="005F2409"/>
    <w:rsid w:val="006035C8"/>
    <w:rsid w:val="00605C1B"/>
    <w:rsid w:val="00617417"/>
    <w:rsid w:val="00617996"/>
    <w:rsid w:val="00650DC1"/>
    <w:rsid w:val="00653280"/>
    <w:rsid w:val="00656D5F"/>
    <w:rsid w:val="00665FE3"/>
    <w:rsid w:val="0068319B"/>
    <w:rsid w:val="0068484B"/>
    <w:rsid w:val="00693B96"/>
    <w:rsid w:val="006A4F24"/>
    <w:rsid w:val="006B4836"/>
    <w:rsid w:val="006C4DD4"/>
    <w:rsid w:val="006E16A8"/>
    <w:rsid w:val="00702CA7"/>
    <w:rsid w:val="00704130"/>
    <w:rsid w:val="00707B34"/>
    <w:rsid w:val="0073123B"/>
    <w:rsid w:val="00747881"/>
    <w:rsid w:val="00750A04"/>
    <w:rsid w:val="00764472"/>
    <w:rsid w:val="00777B0A"/>
    <w:rsid w:val="00795B3C"/>
    <w:rsid w:val="007C2D93"/>
    <w:rsid w:val="007C5CD0"/>
    <w:rsid w:val="007D2643"/>
    <w:rsid w:val="007D41F4"/>
    <w:rsid w:val="007E3C40"/>
    <w:rsid w:val="008071EA"/>
    <w:rsid w:val="008165E7"/>
    <w:rsid w:val="0082344E"/>
    <w:rsid w:val="008258BD"/>
    <w:rsid w:val="008258E2"/>
    <w:rsid w:val="00827FD6"/>
    <w:rsid w:val="00837E88"/>
    <w:rsid w:val="00845D71"/>
    <w:rsid w:val="00871309"/>
    <w:rsid w:val="00880007"/>
    <w:rsid w:val="008860A6"/>
    <w:rsid w:val="0089188C"/>
    <w:rsid w:val="008967BF"/>
    <w:rsid w:val="008A0F66"/>
    <w:rsid w:val="008D4061"/>
    <w:rsid w:val="008E3E90"/>
    <w:rsid w:val="00903E0A"/>
    <w:rsid w:val="00913F3A"/>
    <w:rsid w:val="0093217E"/>
    <w:rsid w:val="00935BC8"/>
    <w:rsid w:val="00940CF7"/>
    <w:rsid w:val="0094784D"/>
    <w:rsid w:val="0096363F"/>
    <w:rsid w:val="0097675B"/>
    <w:rsid w:val="00987F51"/>
    <w:rsid w:val="00991DF9"/>
    <w:rsid w:val="00995869"/>
    <w:rsid w:val="009C29B6"/>
    <w:rsid w:val="009C7454"/>
    <w:rsid w:val="009D45C3"/>
    <w:rsid w:val="009E24B3"/>
    <w:rsid w:val="009F0601"/>
    <w:rsid w:val="009F222A"/>
    <w:rsid w:val="00A05801"/>
    <w:rsid w:val="00A122A8"/>
    <w:rsid w:val="00A14617"/>
    <w:rsid w:val="00A22C40"/>
    <w:rsid w:val="00A336D9"/>
    <w:rsid w:val="00A357AD"/>
    <w:rsid w:val="00A45DED"/>
    <w:rsid w:val="00A56CA2"/>
    <w:rsid w:val="00A570F8"/>
    <w:rsid w:val="00A96B71"/>
    <w:rsid w:val="00AA57B2"/>
    <w:rsid w:val="00AD416A"/>
    <w:rsid w:val="00AF1616"/>
    <w:rsid w:val="00B20D0A"/>
    <w:rsid w:val="00B2694E"/>
    <w:rsid w:val="00B47DAF"/>
    <w:rsid w:val="00B651E7"/>
    <w:rsid w:val="00B70703"/>
    <w:rsid w:val="00B73EEA"/>
    <w:rsid w:val="00B83795"/>
    <w:rsid w:val="00B84708"/>
    <w:rsid w:val="00B93AEA"/>
    <w:rsid w:val="00B94404"/>
    <w:rsid w:val="00BA39F7"/>
    <w:rsid w:val="00BA79B2"/>
    <w:rsid w:val="00BD2E1D"/>
    <w:rsid w:val="00BD3ED8"/>
    <w:rsid w:val="00BF1657"/>
    <w:rsid w:val="00BF3685"/>
    <w:rsid w:val="00C154DD"/>
    <w:rsid w:val="00C45172"/>
    <w:rsid w:val="00C72339"/>
    <w:rsid w:val="00C72503"/>
    <w:rsid w:val="00C92AA6"/>
    <w:rsid w:val="00CA3DF1"/>
    <w:rsid w:val="00CE0908"/>
    <w:rsid w:val="00CE0ADA"/>
    <w:rsid w:val="00CE633F"/>
    <w:rsid w:val="00D0502E"/>
    <w:rsid w:val="00D053CE"/>
    <w:rsid w:val="00D0686F"/>
    <w:rsid w:val="00D1029E"/>
    <w:rsid w:val="00D142EC"/>
    <w:rsid w:val="00D40EB6"/>
    <w:rsid w:val="00D6012B"/>
    <w:rsid w:val="00D71CD9"/>
    <w:rsid w:val="00D726C3"/>
    <w:rsid w:val="00D75DCC"/>
    <w:rsid w:val="00DC40B4"/>
    <w:rsid w:val="00DC41D5"/>
    <w:rsid w:val="00DD1EEC"/>
    <w:rsid w:val="00DE3D46"/>
    <w:rsid w:val="00DF6658"/>
    <w:rsid w:val="00E00F5B"/>
    <w:rsid w:val="00E05BC3"/>
    <w:rsid w:val="00E1534A"/>
    <w:rsid w:val="00E2434F"/>
    <w:rsid w:val="00E34762"/>
    <w:rsid w:val="00E41E3E"/>
    <w:rsid w:val="00E5321A"/>
    <w:rsid w:val="00E71C40"/>
    <w:rsid w:val="00E92612"/>
    <w:rsid w:val="00E94976"/>
    <w:rsid w:val="00E971BF"/>
    <w:rsid w:val="00EA4BE3"/>
    <w:rsid w:val="00EB3EAF"/>
    <w:rsid w:val="00EC26B0"/>
    <w:rsid w:val="00EC4FAF"/>
    <w:rsid w:val="00ED3B1D"/>
    <w:rsid w:val="00EE1B6D"/>
    <w:rsid w:val="00EF023F"/>
    <w:rsid w:val="00F01CF1"/>
    <w:rsid w:val="00F0653B"/>
    <w:rsid w:val="00F11B3C"/>
    <w:rsid w:val="00F2149C"/>
    <w:rsid w:val="00F52C80"/>
    <w:rsid w:val="00F564B8"/>
    <w:rsid w:val="00F727DF"/>
    <w:rsid w:val="00F837E5"/>
    <w:rsid w:val="00F9091C"/>
    <w:rsid w:val="00F9213D"/>
    <w:rsid w:val="00F92B79"/>
    <w:rsid w:val="00F976E6"/>
    <w:rsid w:val="00FC68F5"/>
    <w:rsid w:val="00FE4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2947D5"/>
  <w15:chartTrackingRefBased/>
  <w15:docId w15:val="{F0547446-618E-47C9-AE90-259CF04D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1F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1F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1F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2694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B79"/>
    <w:rPr>
      <w:rFonts w:ascii="Segoe UI" w:hAnsi="Segoe UI" w:cs="Segoe UI"/>
      <w:sz w:val="18"/>
      <w:szCs w:val="18"/>
    </w:rPr>
  </w:style>
  <w:style w:type="paragraph" w:styleId="Header">
    <w:name w:val="header"/>
    <w:basedOn w:val="Normal"/>
    <w:link w:val="HeaderChar"/>
    <w:uiPriority w:val="99"/>
    <w:unhideWhenUsed/>
    <w:rsid w:val="00F92B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B79"/>
  </w:style>
  <w:style w:type="paragraph" w:styleId="Footer">
    <w:name w:val="footer"/>
    <w:basedOn w:val="Normal"/>
    <w:link w:val="FooterChar"/>
    <w:uiPriority w:val="99"/>
    <w:unhideWhenUsed/>
    <w:rsid w:val="00F92B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B79"/>
  </w:style>
  <w:style w:type="character" w:styleId="CommentReference">
    <w:name w:val="annotation reference"/>
    <w:basedOn w:val="DefaultParagraphFont"/>
    <w:uiPriority w:val="99"/>
    <w:semiHidden/>
    <w:unhideWhenUsed/>
    <w:rsid w:val="00F92B79"/>
    <w:rPr>
      <w:sz w:val="16"/>
      <w:szCs w:val="16"/>
    </w:rPr>
  </w:style>
  <w:style w:type="paragraph" w:styleId="CommentText">
    <w:name w:val="annotation text"/>
    <w:basedOn w:val="Normal"/>
    <w:link w:val="CommentTextChar"/>
    <w:uiPriority w:val="99"/>
    <w:unhideWhenUsed/>
    <w:rsid w:val="00F92B79"/>
    <w:pPr>
      <w:spacing w:line="240" w:lineRule="auto"/>
    </w:pPr>
    <w:rPr>
      <w:sz w:val="20"/>
      <w:szCs w:val="20"/>
    </w:rPr>
  </w:style>
  <w:style w:type="character" w:customStyle="1" w:styleId="CommentTextChar">
    <w:name w:val="Comment Text Char"/>
    <w:basedOn w:val="DefaultParagraphFont"/>
    <w:link w:val="CommentText"/>
    <w:uiPriority w:val="99"/>
    <w:rsid w:val="00F92B79"/>
    <w:rPr>
      <w:sz w:val="20"/>
      <w:szCs w:val="20"/>
    </w:rPr>
  </w:style>
  <w:style w:type="paragraph" w:styleId="CommentSubject">
    <w:name w:val="annotation subject"/>
    <w:basedOn w:val="CommentText"/>
    <w:next w:val="CommentText"/>
    <w:link w:val="CommentSubjectChar"/>
    <w:uiPriority w:val="99"/>
    <w:semiHidden/>
    <w:unhideWhenUsed/>
    <w:rsid w:val="00F92B79"/>
    <w:rPr>
      <w:b/>
      <w:bCs/>
    </w:rPr>
  </w:style>
  <w:style w:type="character" w:customStyle="1" w:styleId="CommentSubjectChar">
    <w:name w:val="Comment Subject Char"/>
    <w:basedOn w:val="CommentTextChar"/>
    <w:link w:val="CommentSubject"/>
    <w:uiPriority w:val="99"/>
    <w:semiHidden/>
    <w:rsid w:val="00F92B79"/>
    <w:rPr>
      <w:b/>
      <w:bCs/>
      <w:sz w:val="20"/>
      <w:szCs w:val="20"/>
    </w:rPr>
  </w:style>
  <w:style w:type="character" w:styleId="Hyperlink">
    <w:name w:val="Hyperlink"/>
    <w:basedOn w:val="DefaultParagraphFont"/>
    <w:uiPriority w:val="99"/>
    <w:unhideWhenUsed/>
    <w:rsid w:val="00F9213D"/>
    <w:rPr>
      <w:color w:val="0000FF"/>
      <w:u w:val="single"/>
    </w:rPr>
  </w:style>
  <w:style w:type="paragraph" w:customStyle="1" w:styleId="font7">
    <w:name w:val="font_7"/>
    <w:basedOn w:val="Normal"/>
    <w:rsid w:val="00BD2E1D"/>
    <w:pPr>
      <w:spacing w:before="100" w:beforeAutospacing="1" w:after="100" w:afterAutospacing="1"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180F48"/>
    <w:rPr>
      <w:color w:val="605E5C"/>
      <w:shd w:val="clear" w:color="auto" w:fill="E1DFDD"/>
    </w:rPr>
  </w:style>
  <w:style w:type="paragraph" w:styleId="ListParagraph">
    <w:name w:val="List Paragraph"/>
    <w:basedOn w:val="Normal"/>
    <w:uiPriority w:val="34"/>
    <w:qFormat/>
    <w:rsid w:val="0003730F"/>
    <w:pPr>
      <w:ind w:left="720"/>
      <w:contextualSpacing/>
    </w:pPr>
  </w:style>
  <w:style w:type="paragraph" w:customStyle="1" w:styleId="Default">
    <w:name w:val="Default"/>
    <w:rsid w:val="00EF023F"/>
    <w:pPr>
      <w:autoSpaceDE w:val="0"/>
      <w:autoSpaceDN w:val="0"/>
      <w:adjustRightInd w:val="0"/>
      <w:spacing w:after="0" w:line="240" w:lineRule="auto"/>
    </w:pPr>
    <w:rPr>
      <w:rFonts w:ascii="Symbol" w:eastAsia="Times New Roman" w:hAnsi="Symbol" w:cs="Symbol"/>
      <w:color w:val="000000"/>
      <w:sz w:val="24"/>
      <w:szCs w:val="24"/>
      <w:lang w:eastAsia="en-CA"/>
    </w:rPr>
  </w:style>
  <w:style w:type="paragraph" w:styleId="NormalWeb">
    <w:name w:val="Normal (Web)"/>
    <w:basedOn w:val="Normal"/>
    <w:uiPriority w:val="99"/>
    <w:unhideWhenUsed/>
    <w:rsid w:val="0055233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850BE"/>
    <w:rPr>
      <w:color w:val="954F72" w:themeColor="followedHyperlink"/>
      <w:u w:val="single"/>
    </w:rPr>
  </w:style>
  <w:style w:type="character" w:customStyle="1" w:styleId="Heading1Char">
    <w:name w:val="Heading 1 Char"/>
    <w:basedOn w:val="DefaultParagraphFont"/>
    <w:link w:val="Heading1"/>
    <w:uiPriority w:val="9"/>
    <w:rsid w:val="00111F9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11F9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11F9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2694E"/>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4899">
      <w:bodyDiv w:val="1"/>
      <w:marLeft w:val="0"/>
      <w:marRight w:val="0"/>
      <w:marTop w:val="0"/>
      <w:marBottom w:val="0"/>
      <w:divBdr>
        <w:top w:val="none" w:sz="0" w:space="0" w:color="auto"/>
        <w:left w:val="none" w:sz="0" w:space="0" w:color="auto"/>
        <w:bottom w:val="none" w:sz="0" w:space="0" w:color="auto"/>
        <w:right w:val="none" w:sz="0" w:space="0" w:color="auto"/>
      </w:divBdr>
    </w:div>
    <w:div w:id="532115270">
      <w:bodyDiv w:val="1"/>
      <w:marLeft w:val="0"/>
      <w:marRight w:val="0"/>
      <w:marTop w:val="0"/>
      <w:marBottom w:val="0"/>
      <w:divBdr>
        <w:top w:val="none" w:sz="0" w:space="0" w:color="auto"/>
        <w:left w:val="none" w:sz="0" w:space="0" w:color="auto"/>
        <w:bottom w:val="none" w:sz="0" w:space="0" w:color="auto"/>
        <w:right w:val="none" w:sz="0" w:space="0" w:color="auto"/>
      </w:divBdr>
    </w:div>
    <w:div w:id="648825265">
      <w:bodyDiv w:val="1"/>
      <w:marLeft w:val="0"/>
      <w:marRight w:val="0"/>
      <w:marTop w:val="0"/>
      <w:marBottom w:val="0"/>
      <w:divBdr>
        <w:top w:val="none" w:sz="0" w:space="0" w:color="auto"/>
        <w:left w:val="none" w:sz="0" w:space="0" w:color="auto"/>
        <w:bottom w:val="none" w:sz="0" w:space="0" w:color="auto"/>
        <w:right w:val="none" w:sz="0" w:space="0" w:color="auto"/>
      </w:divBdr>
    </w:div>
    <w:div w:id="723333377">
      <w:bodyDiv w:val="1"/>
      <w:marLeft w:val="0"/>
      <w:marRight w:val="0"/>
      <w:marTop w:val="0"/>
      <w:marBottom w:val="0"/>
      <w:divBdr>
        <w:top w:val="none" w:sz="0" w:space="0" w:color="auto"/>
        <w:left w:val="none" w:sz="0" w:space="0" w:color="auto"/>
        <w:bottom w:val="none" w:sz="0" w:space="0" w:color="auto"/>
        <w:right w:val="none" w:sz="0" w:space="0" w:color="auto"/>
      </w:divBdr>
    </w:div>
    <w:div w:id="778063012">
      <w:bodyDiv w:val="1"/>
      <w:marLeft w:val="0"/>
      <w:marRight w:val="0"/>
      <w:marTop w:val="0"/>
      <w:marBottom w:val="0"/>
      <w:divBdr>
        <w:top w:val="none" w:sz="0" w:space="0" w:color="auto"/>
        <w:left w:val="none" w:sz="0" w:space="0" w:color="auto"/>
        <w:bottom w:val="none" w:sz="0" w:space="0" w:color="auto"/>
        <w:right w:val="none" w:sz="0" w:space="0" w:color="auto"/>
      </w:divBdr>
    </w:div>
    <w:div w:id="814489315">
      <w:bodyDiv w:val="1"/>
      <w:marLeft w:val="0"/>
      <w:marRight w:val="0"/>
      <w:marTop w:val="0"/>
      <w:marBottom w:val="0"/>
      <w:divBdr>
        <w:top w:val="none" w:sz="0" w:space="0" w:color="auto"/>
        <w:left w:val="none" w:sz="0" w:space="0" w:color="auto"/>
        <w:bottom w:val="none" w:sz="0" w:space="0" w:color="auto"/>
        <w:right w:val="none" w:sz="0" w:space="0" w:color="auto"/>
      </w:divBdr>
    </w:div>
    <w:div w:id="1041714195">
      <w:bodyDiv w:val="1"/>
      <w:marLeft w:val="0"/>
      <w:marRight w:val="0"/>
      <w:marTop w:val="0"/>
      <w:marBottom w:val="0"/>
      <w:divBdr>
        <w:top w:val="none" w:sz="0" w:space="0" w:color="auto"/>
        <w:left w:val="none" w:sz="0" w:space="0" w:color="auto"/>
        <w:bottom w:val="none" w:sz="0" w:space="0" w:color="auto"/>
        <w:right w:val="none" w:sz="0" w:space="0" w:color="auto"/>
      </w:divBdr>
    </w:div>
    <w:div w:id="1114013013">
      <w:bodyDiv w:val="1"/>
      <w:marLeft w:val="0"/>
      <w:marRight w:val="0"/>
      <w:marTop w:val="0"/>
      <w:marBottom w:val="0"/>
      <w:divBdr>
        <w:top w:val="none" w:sz="0" w:space="0" w:color="auto"/>
        <w:left w:val="none" w:sz="0" w:space="0" w:color="auto"/>
        <w:bottom w:val="none" w:sz="0" w:space="0" w:color="auto"/>
        <w:right w:val="none" w:sz="0" w:space="0" w:color="auto"/>
      </w:divBdr>
    </w:div>
    <w:div w:id="1235700967">
      <w:bodyDiv w:val="1"/>
      <w:marLeft w:val="0"/>
      <w:marRight w:val="0"/>
      <w:marTop w:val="0"/>
      <w:marBottom w:val="0"/>
      <w:divBdr>
        <w:top w:val="none" w:sz="0" w:space="0" w:color="auto"/>
        <w:left w:val="none" w:sz="0" w:space="0" w:color="auto"/>
        <w:bottom w:val="none" w:sz="0" w:space="0" w:color="auto"/>
        <w:right w:val="none" w:sz="0" w:space="0" w:color="auto"/>
      </w:divBdr>
    </w:div>
    <w:div w:id="1350523708">
      <w:bodyDiv w:val="1"/>
      <w:marLeft w:val="0"/>
      <w:marRight w:val="0"/>
      <w:marTop w:val="0"/>
      <w:marBottom w:val="0"/>
      <w:divBdr>
        <w:top w:val="none" w:sz="0" w:space="0" w:color="auto"/>
        <w:left w:val="none" w:sz="0" w:space="0" w:color="auto"/>
        <w:bottom w:val="none" w:sz="0" w:space="0" w:color="auto"/>
        <w:right w:val="none" w:sz="0" w:space="0" w:color="auto"/>
      </w:divBdr>
    </w:div>
    <w:div w:id="1387796996">
      <w:bodyDiv w:val="1"/>
      <w:marLeft w:val="0"/>
      <w:marRight w:val="0"/>
      <w:marTop w:val="0"/>
      <w:marBottom w:val="0"/>
      <w:divBdr>
        <w:top w:val="none" w:sz="0" w:space="0" w:color="auto"/>
        <w:left w:val="none" w:sz="0" w:space="0" w:color="auto"/>
        <w:bottom w:val="none" w:sz="0" w:space="0" w:color="auto"/>
        <w:right w:val="none" w:sz="0" w:space="0" w:color="auto"/>
      </w:divBdr>
    </w:div>
    <w:div w:id="1469476829">
      <w:bodyDiv w:val="1"/>
      <w:marLeft w:val="0"/>
      <w:marRight w:val="0"/>
      <w:marTop w:val="0"/>
      <w:marBottom w:val="0"/>
      <w:divBdr>
        <w:top w:val="none" w:sz="0" w:space="0" w:color="auto"/>
        <w:left w:val="none" w:sz="0" w:space="0" w:color="auto"/>
        <w:bottom w:val="none" w:sz="0" w:space="0" w:color="auto"/>
        <w:right w:val="none" w:sz="0" w:space="0" w:color="auto"/>
      </w:divBdr>
    </w:div>
    <w:div w:id="1700935143">
      <w:bodyDiv w:val="1"/>
      <w:marLeft w:val="0"/>
      <w:marRight w:val="0"/>
      <w:marTop w:val="0"/>
      <w:marBottom w:val="0"/>
      <w:divBdr>
        <w:top w:val="none" w:sz="0" w:space="0" w:color="auto"/>
        <w:left w:val="none" w:sz="0" w:space="0" w:color="auto"/>
        <w:bottom w:val="none" w:sz="0" w:space="0" w:color="auto"/>
        <w:right w:val="none" w:sz="0" w:space="0" w:color="auto"/>
      </w:divBdr>
    </w:div>
    <w:div w:id="209015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ftngab.pressbooks.tru.ca/" TargetMode="External"/><Relationship Id="rId18" Type="http://schemas.openxmlformats.org/officeDocument/2006/relationships/hyperlink" Target="https://cricket.trubox.ca/contributions/debates/" TargetMode="External"/><Relationship Id="rId26" Type="http://schemas.openxmlformats.org/officeDocument/2006/relationships/hyperlink" Target="https://workshops.trubox.ca/visualize-this-the-gallery/" TargetMode="External"/><Relationship Id="rId39" Type="http://schemas.openxmlformats.org/officeDocument/2006/relationships/hyperlink" Target="https://indigenousbusinessbc.pressbooks.tru.ca" TargetMode="External"/><Relationship Id="rId21" Type="http://schemas.openxmlformats.org/officeDocument/2006/relationships/hyperlink" Target="https://digitalcommons.library.tru.ca/tpc/2021/program/10/" TargetMode="External"/><Relationship Id="rId34" Type="http://schemas.openxmlformats.org/officeDocument/2006/relationships/hyperlink" Target="https://curn.trubox.ca/" TargetMode="External"/><Relationship Id="rId42" Type="http://schemas.openxmlformats.org/officeDocument/2006/relationships/image" Target="media/image3.png"/><Relationship Id="rId47" Type="http://schemas.openxmlformats.org/officeDocument/2006/relationships/theme" Target="theme/theme1.xml"/><Relationship Id="rId7" Type="http://schemas.openxmlformats.org/officeDocument/2006/relationships/hyperlink" Target="https://lww.trubox.ca/" TargetMode="External"/><Relationship Id="rId2" Type="http://schemas.openxmlformats.org/officeDocument/2006/relationships/styles" Target="styles.xml"/><Relationship Id="rId16" Type="http://schemas.openxmlformats.org/officeDocument/2006/relationships/hyperlink" Target="https://moccasintrails.pressbooks.tru.ca/" TargetMode="External"/><Relationship Id="rId29" Type="http://schemas.openxmlformats.org/officeDocument/2006/relationships/hyperlink" Target="https://workshops.trubox.ca/visualize-this-the-galle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sychology.pressbooks.tru.ca/" TargetMode="External"/><Relationship Id="rId24" Type="http://schemas.openxmlformats.org/officeDocument/2006/relationships/hyperlink" Target="https://e.cnie-rcie.ca/wp-content/uploads/sites/12/2021/04/2021_CNIE_ProgAllDays_20210418.pdf" TargetMode="External"/><Relationship Id="rId32" Type="http://schemas.openxmlformats.org/officeDocument/2006/relationships/hyperlink" Target="https://designframework.trubox.ca/learner-centred-framework/" TargetMode="External"/><Relationship Id="rId37" Type="http://schemas.openxmlformats.org/officeDocument/2006/relationships/hyperlink" Target="https://designframework.trubox.ca/" TargetMode="External"/><Relationship Id="rId40" Type="http://schemas.openxmlformats.org/officeDocument/2006/relationships/image" Target="media/image1.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giftngab.pressbooks.tru.ca/" TargetMode="External"/><Relationship Id="rId23" Type="http://schemas.openxmlformats.org/officeDocument/2006/relationships/hyperlink" Target="https://e.cnie-rcie.ca/wp-content/uploads/sites/12/2021/04/2021_CNIE_ProgAllDays_20210418.pdf" TargetMode="External"/><Relationship Id="rId28" Type="http://schemas.openxmlformats.org/officeDocument/2006/relationships/hyperlink" Target="https://workshops.trubox.ca/visualize-this-the-gallery/" TargetMode="External"/><Relationship Id="rId36" Type="http://schemas.openxmlformats.org/officeDocument/2006/relationships/hyperlink" Target="https://caissie.trubox.ca/" TargetMode="External"/><Relationship Id="rId10" Type="http://schemas.openxmlformats.org/officeDocument/2006/relationships/hyperlink" Target="https://teaching.trubox.ca/" TargetMode="External"/><Relationship Id="rId19" Type="http://schemas.openxmlformats.org/officeDocument/2006/relationships/hyperlink" Target="https://open.bccampus.ca/browse-our-collection/find-open-textbooks/?uuid=ca3ef877-1f08-479d-a085-420121782a31&amp;contributor=&amp;keyword=&amp;subject=" TargetMode="External"/><Relationship Id="rId31" Type="http://schemas.openxmlformats.org/officeDocument/2006/relationships/hyperlink" Target="https://e.cnie-rcie.ca/wp-content/uploads/sites/12/2021/04/2021_CNIE_ProgAllDays_20210418.pdf"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ww.trubox.ca/" TargetMode="External"/><Relationship Id="rId14" Type="http://schemas.openxmlformats.org/officeDocument/2006/relationships/hyperlink" Target="https://moccasintrails.pressbooks.tru.ca/" TargetMode="External"/><Relationship Id="rId22" Type="http://schemas.openxmlformats.org/officeDocument/2006/relationships/hyperlink" Target="https://yougotthis.trubox.ca/podcast/episode-22-creative-chaos-ft-marie-bartlett-stephanie-gountas-and-nicole-singular/" TargetMode="External"/><Relationship Id="rId27" Type="http://schemas.openxmlformats.org/officeDocument/2006/relationships/hyperlink" Target="https://workshops.trubox.ca/visualize-this-the-gallery/" TargetMode="External"/><Relationship Id="rId30" Type="http://schemas.openxmlformats.org/officeDocument/2006/relationships/hyperlink" Target="https://digitalcommons.library.tru.ca/tpc/2021/" TargetMode="External"/><Relationship Id="rId35" Type="http://schemas.openxmlformats.org/officeDocument/2006/relationships/hyperlink" Target="https://cricket.trubox.ca/" TargetMode="External"/><Relationship Id="rId43" Type="http://schemas.openxmlformats.org/officeDocument/2006/relationships/image" Target="media/image4.png"/><Relationship Id="rId8" Type="http://schemas.openxmlformats.org/officeDocument/2006/relationships/hyperlink" Target="https://teaching.trubox.ca/" TargetMode="External"/><Relationship Id="rId3" Type="http://schemas.openxmlformats.org/officeDocument/2006/relationships/settings" Target="settings.xml"/><Relationship Id="rId12" Type="http://schemas.openxmlformats.org/officeDocument/2006/relationships/hyperlink" Target="https://psychology.pressbooks.tru.ca/" TargetMode="External"/><Relationship Id="rId17" Type="http://schemas.openxmlformats.org/officeDocument/2006/relationships/hyperlink" Target="https://indigenousbusinessbc.pressbooks.tru.ca" TargetMode="External"/><Relationship Id="rId25" Type="http://schemas.openxmlformats.org/officeDocument/2006/relationships/hyperlink" Target="https://www.stlhe.ca/video-presentations/" TargetMode="External"/><Relationship Id="rId33" Type="http://schemas.openxmlformats.org/officeDocument/2006/relationships/hyperlink" Target="https://trubox.ca/" TargetMode="External"/><Relationship Id="rId38" Type="http://schemas.openxmlformats.org/officeDocument/2006/relationships/hyperlink" Target="https://designframework.trubox.ca/learner-centred-framework/" TargetMode="External"/><Relationship Id="rId46" Type="http://schemas.openxmlformats.org/officeDocument/2006/relationships/fontTable" Target="fontTable.xml"/><Relationship Id="rId20" Type="http://schemas.openxmlformats.org/officeDocument/2006/relationships/hyperlink" Target="https://digitalcommons.library.tru.ca/tpc/2021/program/11/" TargetMode="External"/><Relationship Id="rId4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388</TotalTime>
  <Pages>14</Pages>
  <Words>3772</Words>
  <Characters>21506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Dpetri</dc:creator>
  <cp:keywords/>
  <dc:description/>
  <cp:lastModifiedBy>Marie Bartlett</cp:lastModifiedBy>
  <cp:revision>8</cp:revision>
  <dcterms:created xsi:type="dcterms:W3CDTF">2021-06-30T16:20:00Z</dcterms:created>
  <dcterms:modified xsi:type="dcterms:W3CDTF">2021-06-30T22:47:00Z</dcterms:modified>
</cp:coreProperties>
</file>